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7E4FA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66C1C5B0" w14:textId="764CDD26" w:rsidR="002F1467" w:rsidRDefault="00AC6F91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Základy politické vědy</w:t>
          </w:r>
          <w:r w:rsidR="00D83B59">
            <w:rPr>
              <w:rStyle w:val="Nzevknihy"/>
            </w:rPr>
            <w:t xml:space="preserve"> – </w:t>
          </w:r>
        </w:p>
        <w:p w14:paraId="153D92CD" w14:textId="5308058A" w:rsidR="0041362C" w:rsidRPr="001531DD" w:rsidRDefault="007B1B66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Demokracie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187307F4" w:rsidR="00B60DC8" w:rsidRDefault="00AC6F91" w:rsidP="00C244DE">
          <w:pPr>
            <w:pStyle w:val="autoi"/>
          </w:pPr>
          <w:r>
            <w:t>Lukáš Vomlela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5B06701" w:rsidR="00B60DC8" w:rsidRDefault="007E4FA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A37B3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7E4FA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4712BF63" w14:textId="4E4F1BF5" w:rsidR="00391CE7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36376" w:history="1">
                <w:r w:rsidR="00391CE7" w:rsidRPr="001C7E19">
                  <w:rPr>
                    <w:rStyle w:val="Hypertextovodkaz"/>
                    <w:noProof/>
                  </w:rPr>
                  <w:t>1</w:t>
                </w:r>
                <w:r w:rsidR="00391CE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391CE7" w:rsidRPr="001C7E19">
                  <w:rPr>
                    <w:rStyle w:val="Hypertextovodkaz"/>
                    <w:noProof/>
                  </w:rPr>
                  <w:t>Demokracie</w:t>
                </w:r>
                <w:r w:rsidR="00391CE7">
                  <w:rPr>
                    <w:noProof/>
                    <w:webHidden/>
                  </w:rPr>
                  <w:tab/>
                </w:r>
                <w:r w:rsidR="00391CE7">
                  <w:rPr>
                    <w:noProof/>
                    <w:webHidden/>
                  </w:rPr>
                  <w:fldChar w:fldCharType="begin"/>
                </w:r>
                <w:r w:rsidR="00391CE7">
                  <w:rPr>
                    <w:noProof/>
                    <w:webHidden/>
                  </w:rPr>
                  <w:instrText xml:space="preserve"> PAGEREF _Toc64636376 \h </w:instrText>
                </w:r>
                <w:r w:rsidR="00391CE7">
                  <w:rPr>
                    <w:noProof/>
                    <w:webHidden/>
                  </w:rPr>
                </w:r>
                <w:r w:rsidR="00391CE7">
                  <w:rPr>
                    <w:noProof/>
                    <w:webHidden/>
                  </w:rPr>
                  <w:fldChar w:fldCharType="separate"/>
                </w:r>
                <w:r w:rsidR="00391CE7">
                  <w:rPr>
                    <w:noProof/>
                    <w:webHidden/>
                  </w:rPr>
                  <w:t>3</w:t>
                </w:r>
                <w:r w:rsidR="00391CE7">
                  <w:rPr>
                    <w:noProof/>
                    <w:webHidden/>
                  </w:rPr>
                  <w:fldChar w:fldCharType="end"/>
                </w:r>
              </w:hyperlink>
            </w:p>
            <w:p w14:paraId="35451055" w14:textId="534D65D6" w:rsidR="00391CE7" w:rsidRDefault="007E4FAB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77" w:history="1">
                <w:r w:rsidR="00391CE7" w:rsidRPr="001C7E19">
                  <w:rPr>
                    <w:rStyle w:val="Hypertextovodkaz"/>
                    <w:noProof/>
                  </w:rPr>
                  <w:t>2</w:t>
                </w:r>
                <w:r w:rsidR="00391CE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391CE7" w:rsidRPr="001C7E19">
                  <w:rPr>
                    <w:rStyle w:val="Hypertextovodkaz"/>
                    <w:noProof/>
                  </w:rPr>
                  <w:t>Pedagogicko didaktické poznámky</w:t>
                </w:r>
                <w:r w:rsidR="00391CE7">
                  <w:rPr>
                    <w:noProof/>
                    <w:webHidden/>
                  </w:rPr>
                  <w:tab/>
                </w:r>
                <w:r w:rsidR="00391CE7">
                  <w:rPr>
                    <w:noProof/>
                    <w:webHidden/>
                  </w:rPr>
                  <w:fldChar w:fldCharType="begin"/>
                </w:r>
                <w:r w:rsidR="00391CE7">
                  <w:rPr>
                    <w:noProof/>
                    <w:webHidden/>
                  </w:rPr>
                  <w:instrText xml:space="preserve"> PAGEREF _Toc64636377 \h </w:instrText>
                </w:r>
                <w:r w:rsidR="00391CE7">
                  <w:rPr>
                    <w:noProof/>
                    <w:webHidden/>
                  </w:rPr>
                </w:r>
                <w:r w:rsidR="00391CE7">
                  <w:rPr>
                    <w:noProof/>
                    <w:webHidden/>
                  </w:rPr>
                  <w:fldChar w:fldCharType="separate"/>
                </w:r>
                <w:r w:rsidR="00391CE7">
                  <w:rPr>
                    <w:noProof/>
                    <w:webHidden/>
                  </w:rPr>
                  <w:t>7</w:t>
                </w:r>
                <w:r w:rsidR="00391CE7">
                  <w:rPr>
                    <w:noProof/>
                    <w:webHidden/>
                  </w:rPr>
                  <w:fldChar w:fldCharType="end"/>
                </w:r>
              </w:hyperlink>
            </w:p>
            <w:p w14:paraId="35905EC7" w14:textId="65D6C353" w:rsidR="00391CE7" w:rsidRDefault="007E4FA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78" w:history="1">
                <w:r w:rsidR="00391CE7" w:rsidRPr="001C7E19">
                  <w:rPr>
                    <w:rStyle w:val="Hypertextovodkaz"/>
                    <w:noProof/>
                  </w:rPr>
                  <w:t>Použitá Literatura</w:t>
                </w:r>
                <w:r w:rsidR="00391CE7">
                  <w:rPr>
                    <w:noProof/>
                    <w:webHidden/>
                  </w:rPr>
                  <w:tab/>
                </w:r>
                <w:r w:rsidR="00391CE7">
                  <w:rPr>
                    <w:noProof/>
                    <w:webHidden/>
                  </w:rPr>
                  <w:fldChar w:fldCharType="begin"/>
                </w:r>
                <w:r w:rsidR="00391CE7">
                  <w:rPr>
                    <w:noProof/>
                    <w:webHidden/>
                  </w:rPr>
                  <w:instrText xml:space="preserve"> PAGEREF _Toc64636378 \h </w:instrText>
                </w:r>
                <w:r w:rsidR="00391CE7">
                  <w:rPr>
                    <w:noProof/>
                    <w:webHidden/>
                  </w:rPr>
                </w:r>
                <w:r w:rsidR="00391CE7">
                  <w:rPr>
                    <w:noProof/>
                    <w:webHidden/>
                  </w:rPr>
                  <w:fldChar w:fldCharType="separate"/>
                </w:r>
                <w:r w:rsidR="00391CE7">
                  <w:rPr>
                    <w:noProof/>
                    <w:webHidden/>
                  </w:rPr>
                  <w:t>8</w:t>
                </w:r>
                <w:r w:rsidR="00391CE7">
                  <w:rPr>
                    <w:noProof/>
                    <w:webHidden/>
                  </w:rPr>
                  <w:fldChar w:fldCharType="end"/>
                </w:r>
              </w:hyperlink>
            </w:p>
            <w:p w14:paraId="7E90C038" w14:textId="33750B0F" w:rsidR="00391CE7" w:rsidRDefault="007E4FA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79" w:history="1">
                <w:r w:rsidR="00391CE7" w:rsidRPr="001C7E19">
                  <w:rPr>
                    <w:rStyle w:val="Hypertextovodkaz"/>
                    <w:noProof/>
                  </w:rPr>
                  <w:t>Přehled dostupných ikon</w:t>
                </w:r>
                <w:r w:rsidR="00391CE7">
                  <w:rPr>
                    <w:noProof/>
                    <w:webHidden/>
                  </w:rPr>
                  <w:tab/>
                </w:r>
                <w:r w:rsidR="00391CE7">
                  <w:rPr>
                    <w:noProof/>
                    <w:webHidden/>
                  </w:rPr>
                  <w:fldChar w:fldCharType="begin"/>
                </w:r>
                <w:r w:rsidR="00391CE7">
                  <w:rPr>
                    <w:noProof/>
                    <w:webHidden/>
                  </w:rPr>
                  <w:instrText xml:space="preserve"> PAGEREF _Toc64636379 \h </w:instrText>
                </w:r>
                <w:r w:rsidR="00391CE7">
                  <w:rPr>
                    <w:noProof/>
                    <w:webHidden/>
                  </w:rPr>
                </w:r>
                <w:r w:rsidR="00391CE7">
                  <w:rPr>
                    <w:noProof/>
                    <w:webHidden/>
                  </w:rPr>
                  <w:fldChar w:fldCharType="separate"/>
                </w:r>
                <w:r w:rsidR="00391CE7">
                  <w:rPr>
                    <w:noProof/>
                    <w:webHidden/>
                  </w:rPr>
                  <w:t>9</w:t>
                </w:r>
                <w:r w:rsidR="00391CE7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4D4E11EE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7E4FA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6FE75CF" w:rsidR="00F27CDE" w:rsidRDefault="007B1B66" w:rsidP="006B3ABE">
      <w:pPr>
        <w:pStyle w:val="Nadpis1"/>
      </w:pPr>
      <w:bookmarkStart w:id="1" w:name="_Toc64636376"/>
      <w:r>
        <w:rPr>
          <w:noProof/>
        </w:rPr>
        <w:lastRenderedPageBreak/>
        <w:t>Demokracie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32D225C8" w:rsidR="00213E90" w:rsidRDefault="0089741C" w:rsidP="00213E90">
      <w:pPr>
        <w:pStyle w:val="Tlotextu"/>
      </w:pPr>
      <w:r>
        <w:t xml:space="preserve">Materiál je určen </w:t>
      </w:r>
      <w:r w:rsidR="00EA58EE">
        <w:t xml:space="preserve">posluchačům oboru </w:t>
      </w:r>
      <w:r w:rsidR="00AC6F91">
        <w:t xml:space="preserve">Veřejná správa a sociální politika kombinovaného studia </w:t>
      </w:r>
      <w:r>
        <w:t xml:space="preserve">Slezské univerzity v Opavě v prostředí </w:t>
      </w:r>
      <w:r w:rsidR="00EA58EE">
        <w:t>IS SLU</w:t>
      </w:r>
      <w:r>
        <w:t>.</w:t>
      </w:r>
    </w:p>
    <w:p w14:paraId="212406BF" w14:textId="06C4019B" w:rsidR="00984E4F" w:rsidRDefault="00AC6F91" w:rsidP="00213E90">
      <w:pPr>
        <w:pStyle w:val="Tlotextu"/>
      </w:pPr>
      <w:r>
        <w:t xml:space="preserve">V nahrávce je vysvětlen termín </w:t>
      </w:r>
      <w:r w:rsidR="007B1B66">
        <w:t>demokracie</w:t>
      </w:r>
      <w:r>
        <w:t xml:space="preserve">, jsou uvedeny nejzásadnější definice tohoto pojmu a dále jsou uvedeny hlavní příklady </w:t>
      </w:r>
      <w:r w:rsidR="007B1B66">
        <w:t>demokratických</w:t>
      </w:r>
      <w:r>
        <w:t xml:space="preserve"> režimů. </w:t>
      </w:r>
      <w:r w:rsidR="00CC42C2">
        <w:t xml:space="preserve">Nahrávka také vysvětluje hlavní rozdíly mezi </w:t>
      </w:r>
      <w:r w:rsidR="007B1B66">
        <w:t>demokratickými a nedemokratickými režimy</w:t>
      </w:r>
      <w:r w:rsidR="00CC42C2">
        <w:t>.</w:t>
      </w:r>
    </w:p>
    <w:p w14:paraId="027D7A5A" w14:textId="3B32E673" w:rsidR="0089741C" w:rsidRDefault="0089741C" w:rsidP="00213E90">
      <w:pPr>
        <w:pStyle w:val="Tlotextu"/>
      </w:pPr>
      <w:r>
        <w:t xml:space="preserve">Základní předpoklady: </w:t>
      </w:r>
      <w:r w:rsidR="00EA58EE">
        <w:t>znalost</w:t>
      </w:r>
      <w:r w:rsidR="00AC6F91">
        <w:t>i základů společenských věd a historie. P</w:t>
      </w:r>
      <w:r>
        <w:t xml:space="preserve">řístup do </w:t>
      </w:r>
      <w:r w:rsidR="00EA58EE">
        <w:t>I</w:t>
      </w:r>
      <w:r>
        <w:t>S</w:t>
      </w:r>
      <w:r w:rsidR="00EA58EE">
        <w:t xml:space="preserve"> SLU</w:t>
      </w:r>
      <w:r w:rsidR="00AC6F91">
        <w:t xml:space="preserve"> a</w:t>
      </w:r>
      <w:r>
        <w:t xml:space="preserve"> základní orientace v </w:t>
      </w:r>
      <w:r w:rsidR="00EA58EE">
        <w:t>I</w:t>
      </w:r>
      <w:r>
        <w:t xml:space="preserve">S </w:t>
      </w:r>
      <w:r w:rsidR="00EA58EE">
        <w:t xml:space="preserve">SLU </w:t>
      </w:r>
      <w:r>
        <w:t>výhodou, základní počítačová gramotnost zejména v oblasti používání internetu.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F3C5" w14:textId="28415C67" w:rsidR="00EA58EE" w:rsidRDefault="00EA58EE" w:rsidP="00EA58EE">
      <w:pPr>
        <w:pStyle w:val="Tlotextu"/>
      </w:pPr>
      <w:bookmarkStart w:id="2" w:name="_Hlk534721677"/>
      <w:r>
        <w:t xml:space="preserve">Video </w:t>
      </w:r>
      <w:r w:rsidR="002F1467">
        <w:t xml:space="preserve">– 1. část </w:t>
      </w:r>
      <w:r>
        <w:t xml:space="preserve">se zaměřuje </w:t>
      </w:r>
      <w:r w:rsidR="00AC6F91">
        <w:t>na definici termínu „</w:t>
      </w:r>
      <w:r w:rsidR="007B1B66">
        <w:t>demokracie</w:t>
      </w:r>
      <w:r w:rsidR="00AC6F91">
        <w:t>“</w:t>
      </w:r>
      <w:r w:rsidR="00CC42C2">
        <w:t>. Vychází z</w:t>
      </w:r>
      <w:r w:rsidR="007B1B66">
        <w:t xml:space="preserve"> několika nejrozšířenějších definic. Zaměřuje se také na jejich vysvětlení a také kritiku. Nahrávka se také soustředí na rozlišení mezi demokratickými a nedemokratickými formami vládnutí. </w:t>
      </w:r>
      <w:r w:rsidR="00CC42C2">
        <w:t xml:space="preserve">Video seznamuje posluchače s hlavními typy </w:t>
      </w:r>
      <w:r w:rsidR="007B1B66">
        <w:t xml:space="preserve">demokratických </w:t>
      </w:r>
      <w:r w:rsidR="00CC42C2">
        <w:t xml:space="preserve">režimů.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BF82" w14:textId="1ECF115F" w:rsidR="00AC6F91" w:rsidRDefault="00AC6F91" w:rsidP="008F55D1">
      <w:pPr>
        <w:pStyle w:val="parOdrazky01"/>
      </w:pPr>
      <w:r>
        <w:t xml:space="preserve">Přiblížení hlavních znaků </w:t>
      </w:r>
      <w:r w:rsidR="007B1B66">
        <w:t xml:space="preserve">demokracie. </w:t>
      </w:r>
    </w:p>
    <w:p w14:paraId="483AA4F9" w14:textId="11977F89" w:rsidR="00AC6F91" w:rsidRDefault="00AC6F91" w:rsidP="008F55D1">
      <w:pPr>
        <w:pStyle w:val="parOdrazky01"/>
      </w:pPr>
      <w:r>
        <w:t xml:space="preserve">Poskytnout vysvětlení hlavních rozdílů mezi </w:t>
      </w:r>
      <w:r w:rsidR="007B1B66">
        <w:t>nedemokratickými</w:t>
      </w:r>
      <w:r>
        <w:t xml:space="preserve"> režimy a </w:t>
      </w:r>
      <w:r w:rsidR="007B1B66">
        <w:t xml:space="preserve">demokracií. </w:t>
      </w:r>
    </w:p>
    <w:p w14:paraId="1FFFCC0E" w14:textId="070B25EF" w:rsidR="000C6636" w:rsidRDefault="00AC6F91" w:rsidP="008F55D1">
      <w:pPr>
        <w:pStyle w:val="parOdrazky01"/>
      </w:pPr>
      <w:r>
        <w:t>Přiblížení</w:t>
      </w:r>
      <w:r w:rsidR="007B1B66">
        <w:t xml:space="preserve"> hlavních forem současných demokracií</w:t>
      </w:r>
      <w:r w:rsidR="002F1467">
        <w:t>.</w:t>
      </w:r>
      <w:r w:rsidR="000C6636">
        <w:t xml:space="preserve">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3FA6C901" w:rsidR="00CF098A" w:rsidRPr="00CF098A" w:rsidRDefault="007B1B66" w:rsidP="00AC6F91">
      <w:pPr>
        <w:pStyle w:val="Tlotextu"/>
        <w:rPr>
          <w:b/>
        </w:rPr>
      </w:pPr>
      <w:r>
        <w:t>Demokracie</w:t>
      </w:r>
      <w:r w:rsidR="00AC6F91">
        <w:t>,</w:t>
      </w:r>
      <w:r>
        <w:t xml:space="preserve"> politické teorie, politické systémy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467FDCAA" w:rsidR="008F55D1" w:rsidRDefault="00B75879" w:rsidP="008F55D1">
      <w:pPr>
        <w:pStyle w:val="Tlotextu"/>
      </w:pPr>
      <w:r>
        <w:t>Stopáž studijního materiálu:</w:t>
      </w:r>
      <w:r w:rsidR="003564F4">
        <w:t xml:space="preserve"> </w:t>
      </w:r>
      <w:r w:rsidR="00C8067B" w:rsidRPr="00C8067B">
        <w:rPr>
          <w:color w:val="000000" w:themeColor="text1"/>
        </w:rPr>
        <w:t>30:37 min.</w:t>
      </w:r>
    </w:p>
    <w:p w14:paraId="01D620B5" w14:textId="5C4087D8" w:rsidR="00CF098A" w:rsidRPr="00CF098A" w:rsidRDefault="00B75879" w:rsidP="003564F4">
      <w:pPr>
        <w:pStyle w:val="Tlotextu"/>
        <w:rPr>
          <w:b/>
        </w:rPr>
      </w:pPr>
      <w:r>
        <w:t>Doporučený čas ke studiu</w:t>
      </w:r>
      <w:r w:rsidR="003564F4">
        <w:t xml:space="preserve"> v</w:t>
      </w:r>
      <w:r w:rsidR="000C6636">
        <w:t> I</w:t>
      </w:r>
      <w:r w:rsidR="003564F4">
        <w:t>S</w:t>
      </w:r>
      <w:r w:rsidR="000C6636">
        <w:t xml:space="preserve"> SLU</w:t>
      </w:r>
      <w:r>
        <w:t>:</w:t>
      </w:r>
      <w:r w:rsidR="003564F4">
        <w:t xml:space="preserve"> cca. </w:t>
      </w:r>
      <w:r w:rsidR="009D17D8">
        <w:t>45</w:t>
      </w:r>
      <w:r w:rsidR="003564F4">
        <w:t xml:space="preserve"> min.</w:t>
      </w:r>
    </w:p>
    <w:p w14:paraId="1B114916" w14:textId="273E7480" w:rsidR="008F55D1" w:rsidRDefault="008F55D1" w:rsidP="008F55D1">
      <w:pPr>
        <w:pStyle w:val="parUkonceniPrvku"/>
      </w:pPr>
    </w:p>
    <w:p w14:paraId="000CCF59" w14:textId="77777777" w:rsidR="006B3ABE" w:rsidRPr="004B005B" w:rsidRDefault="006B3ABE" w:rsidP="006B3ABE">
      <w:pPr>
        <w:pStyle w:val="parNadpisPrvkuOranzovy"/>
      </w:pPr>
      <w:r>
        <w:t>doporučená literatura</w:t>
      </w:r>
    </w:p>
    <w:p w14:paraId="067B2C7A" w14:textId="77777777" w:rsidR="006B3ABE" w:rsidRDefault="006B3ABE" w:rsidP="006B3AB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BE1C5B3" wp14:editId="2F6A5445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FF11" w14:textId="77777777" w:rsidR="006B3ABE" w:rsidRDefault="006B3ABE" w:rsidP="006B3ABE">
      <w:pPr>
        <w:pStyle w:val="Tlotextu"/>
        <w:ind w:firstLine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VOMLELA, Lukáš. </w:t>
      </w:r>
      <w:r>
        <w:rPr>
          <w:rFonts w:cs="Times New Roman"/>
          <w:i/>
          <w:color w:val="000000"/>
          <w:shd w:val="clear" w:color="auto" w:fill="FFFFFF"/>
        </w:rPr>
        <w:t>Základy politické vědy a regionální politiky</w:t>
      </w:r>
      <w:r w:rsidRPr="009D17D8">
        <w:rPr>
          <w:rFonts w:cs="Times New Roman"/>
          <w:color w:val="000000"/>
          <w:shd w:val="clear" w:color="auto" w:fill="FFFFFF"/>
        </w:rPr>
        <w:t>, Fakulta veřejných politik, Slezská univerzita v Opavě. Opava, 20</w:t>
      </w:r>
      <w:r>
        <w:rPr>
          <w:rFonts w:cs="Times New Roman"/>
          <w:color w:val="000000"/>
          <w:shd w:val="clear" w:color="auto" w:fill="FFFFFF"/>
        </w:rPr>
        <w:t>20</w:t>
      </w:r>
      <w:r w:rsidRPr="009D17D8">
        <w:rPr>
          <w:rFonts w:cs="Times New Roman"/>
          <w:color w:val="000000"/>
          <w:shd w:val="clear" w:color="auto" w:fill="FFFFFF"/>
        </w:rPr>
        <w:t xml:space="preserve"> – vložit do IS</w:t>
      </w:r>
    </w:p>
    <w:p w14:paraId="69F6FFE4" w14:textId="77777777" w:rsidR="006B3ABE" w:rsidRPr="0010130F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Přehled moderních politologických teorií. </w:t>
      </w:r>
      <w:r w:rsidRPr="0010130F">
        <w:rPr>
          <w:sz w:val="24"/>
          <w:szCs w:val="24"/>
        </w:rPr>
        <w:t xml:space="preserve">Praha 2000. </w:t>
      </w:r>
    </w:p>
    <w:p w14:paraId="43C3B7DA" w14:textId="77777777" w:rsidR="006B3ABE" w:rsidRDefault="006B3ABE" w:rsidP="006B3ABE">
      <w:pPr>
        <w:pStyle w:val="parUkonceniPrvku"/>
      </w:pPr>
    </w:p>
    <w:p w14:paraId="467100DC" w14:textId="77777777" w:rsidR="006B3ABE" w:rsidRPr="004B005B" w:rsidRDefault="006B3ABE" w:rsidP="006B3ABE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83AC984" w14:textId="77777777" w:rsidR="006B3ABE" w:rsidRDefault="006B3ABE" w:rsidP="006B3AB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D2FB8A7" wp14:editId="4ACBB37D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C5BE" w14:textId="77777777" w:rsidR="006B3ABE" w:rsidRPr="0010130F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BALÍK, Stanislav - KUBÁT, Michal: </w:t>
      </w:r>
      <w:r w:rsidRPr="0010130F">
        <w:rPr>
          <w:i/>
          <w:sz w:val="24"/>
          <w:szCs w:val="24"/>
        </w:rPr>
        <w:t xml:space="preserve">Teorie a praxe totalitních a autoritativních režimů. </w:t>
      </w:r>
      <w:r w:rsidRPr="0010130F">
        <w:rPr>
          <w:sz w:val="24"/>
          <w:szCs w:val="24"/>
        </w:rPr>
        <w:t xml:space="preserve">Praha 2004. </w:t>
      </w:r>
    </w:p>
    <w:p w14:paraId="4022361B" w14:textId="77777777" w:rsidR="006B3ABE" w:rsidRPr="0010130F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CABADA, Ladislav - KUBÁT, Michal a kol.: </w:t>
      </w:r>
      <w:r w:rsidRPr="0010130F">
        <w:rPr>
          <w:i/>
          <w:sz w:val="24"/>
          <w:szCs w:val="24"/>
        </w:rPr>
        <w:t xml:space="preserve">Úvod do studia politické vědy. </w:t>
      </w:r>
      <w:r w:rsidRPr="0010130F">
        <w:rPr>
          <w:sz w:val="24"/>
          <w:szCs w:val="24"/>
        </w:rPr>
        <w:t>Praha 2004.</w:t>
      </w:r>
    </w:p>
    <w:p w14:paraId="5AE7131F" w14:textId="77777777" w:rsidR="006B3ABE" w:rsidRPr="007D7CCC" w:rsidRDefault="006B3ABE" w:rsidP="006B3ABE">
      <w:pPr>
        <w:pStyle w:val="Textpoznpodarou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CABADA, Ladislav – CHARVÁT, Jakub – STULÍK, Ondřej: </w:t>
      </w:r>
      <w:r>
        <w:rPr>
          <w:i/>
          <w:sz w:val="24"/>
          <w:szCs w:val="24"/>
        </w:rPr>
        <w:t xml:space="preserve">Současná komparativní politologie. Klíčové koncepty. </w:t>
      </w:r>
      <w:r>
        <w:rPr>
          <w:sz w:val="24"/>
          <w:szCs w:val="24"/>
        </w:rPr>
        <w:t xml:space="preserve">Plzeň-Praha 2015. </w:t>
      </w:r>
    </w:p>
    <w:p w14:paraId="2DC94FFB" w14:textId="77777777" w:rsidR="006B3ABE" w:rsidRPr="0010130F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DOČEKALOVÁ, Pavla - ŠVEC, Kamil: </w:t>
      </w:r>
      <w:r w:rsidRPr="0010130F">
        <w:rPr>
          <w:i/>
          <w:sz w:val="24"/>
          <w:szCs w:val="24"/>
        </w:rPr>
        <w:t xml:space="preserve">Úvod do politologie. </w:t>
      </w:r>
      <w:r w:rsidRPr="0010130F">
        <w:rPr>
          <w:sz w:val="24"/>
          <w:szCs w:val="24"/>
        </w:rPr>
        <w:t xml:space="preserve">Praha 2010. </w:t>
      </w:r>
    </w:p>
    <w:p w14:paraId="7D85F8D0" w14:textId="77777777" w:rsidR="006B3ABE" w:rsidRPr="0010130F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HLOUŠEK, Vít – KOPEČEK, Lubomír – ŠEDO, Jakub: </w:t>
      </w:r>
      <w:r w:rsidRPr="0010130F">
        <w:rPr>
          <w:i/>
          <w:sz w:val="24"/>
          <w:szCs w:val="24"/>
        </w:rPr>
        <w:t>Politické systémy.</w:t>
      </w:r>
      <w:r w:rsidRPr="0010130F">
        <w:rPr>
          <w:sz w:val="24"/>
          <w:szCs w:val="24"/>
        </w:rPr>
        <w:t xml:space="preserve"> Brno 2011. </w:t>
      </w:r>
    </w:p>
    <w:p w14:paraId="079D3F6B" w14:textId="77777777" w:rsidR="006B3ABE" w:rsidRPr="008A7533" w:rsidRDefault="006B3AB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Úvod do současné politologie. Srovnávací analýza demokratických politických systémů. </w:t>
      </w:r>
      <w:r w:rsidRPr="0010130F">
        <w:rPr>
          <w:sz w:val="24"/>
          <w:szCs w:val="24"/>
        </w:rPr>
        <w:t>Praha 2002.</w:t>
      </w:r>
    </w:p>
    <w:p w14:paraId="3696A26B" w14:textId="77777777" w:rsidR="006B3ABE" w:rsidRDefault="006B3ABE" w:rsidP="006B3ABE">
      <w:pPr>
        <w:pStyle w:val="parUkonceniPrvku"/>
      </w:pPr>
    </w:p>
    <w:p w14:paraId="11857F04" w14:textId="77777777" w:rsidR="006B3ABE" w:rsidRDefault="006B3ABE" w:rsidP="00AC6F91">
      <w:pPr>
        <w:spacing w:line="360" w:lineRule="auto"/>
        <w:jc w:val="both"/>
        <w:rPr>
          <w:bCs/>
        </w:rPr>
      </w:pPr>
    </w:p>
    <w:p w14:paraId="60EFA40D" w14:textId="3F191CD5" w:rsidR="00E4307C" w:rsidRDefault="00E4307C" w:rsidP="00E4307C">
      <w:pPr>
        <w:spacing w:line="360" w:lineRule="auto"/>
        <w:jc w:val="both"/>
      </w:pPr>
      <w:r>
        <w:t xml:space="preserve">S obdobou demokracie bylo možné se v minulosti setkat již ve starověkém Řecku, po některá období také ve starověkém Římě, či v některých středověkých italských městských státech. Těmto formám demokracie chyběly tři základní demokratické politické instituce. Jedná se o celostátní parlament se sestávající z volených zástupců a lidem zvolené místní vlády, jež by byly podřazeny vládě celostátní. Systém, který by kombinoval demokracii na místní úrovni s parlamentem voleným všemi občany. </w:t>
      </w:r>
    </w:p>
    <w:p w14:paraId="399B6084" w14:textId="77777777" w:rsidR="00E4307C" w:rsidRDefault="00E4307C" w:rsidP="00E4307C">
      <w:pPr>
        <w:spacing w:line="360" w:lineRule="auto"/>
        <w:jc w:val="both"/>
      </w:pPr>
      <w:r>
        <w:t xml:space="preserve">Robert </w:t>
      </w:r>
      <w:proofErr w:type="spellStart"/>
      <w:r>
        <w:t>Dahl</w:t>
      </w:r>
      <w:proofErr w:type="spellEnd"/>
      <w:r>
        <w:t xml:space="preserve">, jenž vymezil teorii </w:t>
      </w:r>
      <w:proofErr w:type="spellStart"/>
      <w:r>
        <w:t>polyarchie</w:t>
      </w:r>
      <w:proofErr w:type="spellEnd"/>
      <w:r>
        <w:t xml:space="preserve">, poukazoval rovněž na určité demokratické tradice mezi skandinávskými národy. Jako jeden z prvních celostátních parlamentů, složený ze zástupců místních shromáždění byl ustaven v roce 930 na Islandu a nesl označení </w:t>
      </w:r>
      <w:proofErr w:type="spellStart"/>
      <w:r>
        <w:t>Althing</w:t>
      </w:r>
      <w:proofErr w:type="spellEnd"/>
      <w:r>
        <w:t xml:space="preserve">. Jednalo se o shromáždění, které bylo nadřazeno všem místním shromážděním.  </w:t>
      </w:r>
    </w:p>
    <w:p w14:paraId="18D2883D" w14:textId="77777777" w:rsidR="00E4307C" w:rsidRDefault="00E4307C" w:rsidP="00E4307C">
      <w:pPr>
        <w:spacing w:line="360" w:lineRule="auto"/>
      </w:pPr>
      <w:r>
        <w:t>Přesto tyto formy demokracie narážely na řadu limitů. Ve starověkém Řecku se tyto limity týkaly:</w:t>
      </w:r>
    </w:p>
    <w:p w14:paraId="5FC14F4B" w14:textId="77777777" w:rsidR="00E4307C" w:rsidRDefault="00E4307C" w:rsidP="001A559F">
      <w:pPr>
        <w:numPr>
          <w:ilvl w:val="0"/>
          <w:numId w:val="4"/>
        </w:numPr>
        <w:spacing w:after="0" w:line="360" w:lineRule="auto"/>
      </w:pPr>
      <w:r>
        <w:t xml:space="preserve">velkých nerovností (otroctví, postavení žen) </w:t>
      </w:r>
    </w:p>
    <w:p w14:paraId="160BE6DC" w14:textId="77777777" w:rsidR="00E4307C" w:rsidRDefault="00E4307C" w:rsidP="001A559F">
      <w:pPr>
        <w:numPr>
          <w:ilvl w:val="0"/>
          <w:numId w:val="4"/>
        </w:numPr>
        <w:spacing w:after="0" w:line="360" w:lineRule="auto"/>
      </w:pPr>
      <w:r>
        <w:t xml:space="preserve">parlamenty často byli vůči panovníkovi ve slabším postavení </w:t>
      </w:r>
    </w:p>
    <w:p w14:paraId="61A44E00" w14:textId="77777777" w:rsidR="00E4307C" w:rsidRDefault="00E4307C" w:rsidP="001A559F">
      <w:pPr>
        <w:numPr>
          <w:ilvl w:val="0"/>
          <w:numId w:val="4"/>
        </w:numPr>
        <w:spacing w:after="0" w:line="360" w:lineRule="auto"/>
      </w:pPr>
      <w:r>
        <w:t>zástupci nezastupovali všechny obyvatele</w:t>
      </w:r>
    </w:p>
    <w:p w14:paraId="77514C29" w14:textId="77777777" w:rsidR="00E4307C" w:rsidRDefault="00E4307C" w:rsidP="001A559F">
      <w:pPr>
        <w:numPr>
          <w:ilvl w:val="0"/>
          <w:numId w:val="4"/>
        </w:numPr>
        <w:spacing w:after="0" w:line="360" w:lineRule="auto"/>
      </w:pPr>
      <w:r>
        <w:t>politická opozice často narážela na nedostatek legitimity a legálnosti</w:t>
      </w:r>
    </w:p>
    <w:p w14:paraId="04E3ABE5" w14:textId="77777777" w:rsidR="00E4307C" w:rsidRDefault="00E4307C" w:rsidP="00E4307C">
      <w:pPr>
        <w:spacing w:line="360" w:lineRule="auto"/>
      </w:pPr>
    </w:p>
    <w:p w14:paraId="2D46325B" w14:textId="77777777" w:rsidR="00E4307C" w:rsidRDefault="00E4307C" w:rsidP="00E4307C">
      <w:pPr>
        <w:spacing w:line="360" w:lineRule="auto"/>
      </w:pPr>
      <w:r>
        <w:t>I přesto tyto formy demokracie byly schopny přinášet řadu výhod, jež můžeme shrnout následovně:</w:t>
      </w:r>
    </w:p>
    <w:p w14:paraId="79068F71" w14:textId="77777777" w:rsidR="00E4307C" w:rsidRDefault="00E4307C" w:rsidP="00E4307C">
      <w:pPr>
        <w:spacing w:line="360" w:lineRule="auto"/>
      </w:pPr>
      <w:r>
        <w:t xml:space="preserve">Výhody demokracie </w:t>
      </w:r>
    </w:p>
    <w:p w14:paraId="0BB9DFB6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Zabraňuje vzniku tyranie</w:t>
      </w:r>
    </w:p>
    <w:p w14:paraId="74C7EDC1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Zajišťuje základní práva</w:t>
      </w:r>
    </w:p>
    <w:p w14:paraId="34F8FE80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Zajišťuje všeobecnou svobodu</w:t>
      </w:r>
    </w:p>
    <w:p w14:paraId="4F4831DE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Umožňuje lidem, aby rozhodovali sami o sobě</w:t>
      </w:r>
    </w:p>
    <w:p w14:paraId="1FADE26C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Umožňuje mravní samostatnost</w:t>
      </w:r>
    </w:p>
    <w:p w14:paraId="6CD41BBA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Umožňuje mravní rozvoj člověka</w:t>
      </w:r>
    </w:p>
    <w:p w14:paraId="2038AE40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Chrání základní osobní zájmy lidí</w:t>
      </w:r>
    </w:p>
    <w:p w14:paraId="39819482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Zajišťuje politickou rovnost</w:t>
      </w:r>
    </w:p>
    <w:p w14:paraId="3B2B0F1A" w14:textId="77777777" w:rsidR="00E4307C" w:rsidRDefault="00E4307C" w:rsidP="00E4307C">
      <w:pPr>
        <w:spacing w:line="360" w:lineRule="auto"/>
      </w:pPr>
    </w:p>
    <w:p w14:paraId="7DEF240B" w14:textId="77777777" w:rsidR="00E4307C" w:rsidRDefault="00E4307C" w:rsidP="00E4307C">
      <w:pPr>
        <w:spacing w:line="360" w:lineRule="auto"/>
      </w:pPr>
      <w:r>
        <w:t xml:space="preserve">Oproti starověkým formám demokracie, současné, moderní demokracie poskytují také další výhody, kterými jsou: </w:t>
      </w:r>
    </w:p>
    <w:p w14:paraId="5A46C4C3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Usilování o mír</w:t>
      </w:r>
    </w:p>
    <w:p w14:paraId="67F755F6" w14:textId="77777777" w:rsidR="00E4307C" w:rsidRDefault="00E4307C" w:rsidP="001A559F">
      <w:pPr>
        <w:numPr>
          <w:ilvl w:val="0"/>
          <w:numId w:val="5"/>
        </w:numPr>
        <w:spacing w:after="0" w:line="360" w:lineRule="auto"/>
      </w:pPr>
      <w:r>
        <w:t>Usilování o prosperitu</w:t>
      </w:r>
    </w:p>
    <w:p w14:paraId="16A9B881" w14:textId="77777777" w:rsidR="00E4307C" w:rsidRDefault="00E4307C" w:rsidP="00E4307C">
      <w:pPr>
        <w:spacing w:line="360" w:lineRule="auto"/>
      </w:pPr>
    </w:p>
    <w:p w14:paraId="0817E331" w14:textId="77777777" w:rsidR="00E4307C" w:rsidRPr="009F484C" w:rsidRDefault="00E4307C" w:rsidP="00E4307C">
      <w:pPr>
        <w:spacing w:line="360" w:lineRule="auto"/>
        <w:jc w:val="both"/>
      </w:pPr>
      <w:r>
        <w:t xml:space="preserve">Dnes velmi známou definici demokracie představil </w:t>
      </w:r>
      <w:r w:rsidRPr="009F484C">
        <w:t>Abraham Lincoln</w:t>
      </w:r>
      <w:r>
        <w:t>, podle něhož je demokracií.</w:t>
      </w:r>
      <w:r w:rsidRPr="009F484C">
        <w:t xml:space="preserve"> „vláda lidu, prostřednictvím lidu a pro lid“</w:t>
      </w:r>
      <w:r>
        <w:t>. Podle některých autorů vychází tato definice z klasického řeckého pojetí, přičemž autorství je některými přisuzováno Demokritu z </w:t>
      </w:r>
      <w:proofErr w:type="spellStart"/>
      <w:r>
        <w:t>Abdréry</w:t>
      </w:r>
      <w:proofErr w:type="spellEnd"/>
      <w:r>
        <w:t>. Hlavní aspekty Lincolnovy definice:</w:t>
      </w:r>
    </w:p>
    <w:p w14:paraId="1773765E" w14:textId="77777777" w:rsidR="00E4307C" w:rsidRPr="009F484C" w:rsidRDefault="00E4307C" w:rsidP="00E4307C">
      <w:pPr>
        <w:spacing w:line="360" w:lineRule="auto"/>
        <w:jc w:val="both"/>
      </w:pPr>
      <w:r w:rsidRPr="009F484C">
        <w:t xml:space="preserve"> „vláda lidu“ je mocí z lidu, a to nejenom proto, že zahrnuje celý lid, ale rovněž proto, že získává legitimitu díky podpoře lidu.</w:t>
      </w:r>
    </w:p>
    <w:p w14:paraId="4390A407" w14:textId="77777777" w:rsidR="00E4307C" w:rsidRPr="009F484C" w:rsidRDefault="00E4307C" w:rsidP="00E4307C">
      <w:pPr>
        <w:spacing w:line="360" w:lineRule="auto"/>
        <w:jc w:val="both"/>
      </w:pPr>
      <w:r w:rsidRPr="009F484C">
        <w:t>„vláda prostřednictvím lidu“ - výkon moci lidem, tzn. Široké účasti lidu na procesu vládnutí</w:t>
      </w:r>
    </w:p>
    <w:p w14:paraId="1EF17D02" w14:textId="77777777" w:rsidR="00E4307C" w:rsidRDefault="00E4307C" w:rsidP="00E4307C">
      <w:pPr>
        <w:spacing w:line="360" w:lineRule="auto"/>
        <w:jc w:val="both"/>
      </w:pPr>
      <w:r w:rsidRPr="009F484C">
        <w:t>„vláda pro lid“ – snaha působit pro společné blaho všech lidí a zajištění práv jednotlivců</w:t>
      </w:r>
    </w:p>
    <w:p w14:paraId="31556EC0" w14:textId="544E955E" w:rsidR="00E4307C" w:rsidRPr="009F484C" w:rsidRDefault="00E4307C" w:rsidP="00E4307C">
      <w:pPr>
        <w:spacing w:line="360" w:lineRule="auto"/>
        <w:jc w:val="both"/>
      </w:pPr>
      <w:r>
        <w:t xml:space="preserve">Přestože má tato definice řadu zastánců, G. </w:t>
      </w:r>
      <w:proofErr w:type="spellStart"/>
      <w:r>
        <w:t>Sartori</w:t>
      </w:r>
      <w:proofErr w:type="spellEnd"/>
      <w:r>
        <w:t xml:space="preserve"> hovoří „Zatemnění pojmu </w:t>
      </w:r>
      <w:r w:rsidRPr="009F484C">
        <w:t>demokracie“</w:t>
      </w:r>
      <w:r>
        <w:t xml:space="preserve">. Pro objasnění využívá Lincolnovu definici demokracie. </w:t>
      </w:r>
      <w:r w:rsidRPr="009F484C">
        <w:t xml:space="preserve">„Vláda lidu“ může být </w:t>
      </w:r>
      <w:r>
        <w:t xml:space="preserve">podle </w:t>
      </w:r>
      <w:proofErr w:type="spellStart"/>
      <w:r>
        <w:t>Sartoriho</w:t>
      </w:r>
      <w:proofErr w:type="spellEnd"/>
      <w:r>
        <w:t xml:space="preserve"> </w:t>
      </w:r>
      <w:r w:rsidRPr="009F484C">
        <w:t>chápána tak, že lid si vl</w:t>
      </w:r>
      <w:r>
        <w:t>ádne sám (tj. přímá demokracie)</w:t>
      </w:r>
      <w:r w:rsidRPr="009F484C">
        <w:t>, nebo i tak, že lid je pouhým objektem vlády, nebo vláda vychází z lidu, a vláda svou zákonnost od</w:t>
      </w:r>
      <w:r>
        <w:t xml:space="preserve">vozuje ze souhlasu lidu. </w:t>
      </w:r>
      <w:r w:rsidRPr="009F484C">
        <w:t xml:space="preserve">Podle </w:t>
      </w:r>
      <w:proofErr w:type="spellStart"/>
      <w:r w:rsidRPr="009F484C">
        <w:t>Sartoriho</w:t>
      </w:r>
      <w:proofErr w:type="spellEnd"/>
      <w:r>
        <w:t xml:space="preserve"> tak</w:t>
      </w:r>
      <w:r w:rsidRPr="009F484C">
        <w:t xml:space="preserve"> první složka </w:t>
      </w:r>
      <w:r>
        <w:t xml:space="preserve">definice obsahuje několik možných forem výkladu. Druhá složka - </w:t>
      </w:r>
      <w:r w:rsidRPr="009F484C">
        <w:t>„vláda prostřednictvím lidu“ je příliš nejasná na to, aby se dala specifikovat</w:t>
      </w:r>
      <w:r>
        <w:t xml:space="preserve">. Zároveň nejjasnější ze tří složek, je poslední </w:t>
      </w:r>
      <w:r w:rsidRPr="009F484C">
        <w:t xml:space="preserve">„vláda pro lid“ </w:t>
      </w:r>
      <w:r>
        <w:t xml:space="preserve">a </w:t>
      </w:r>
      <w:r w:rsidRPr="009F484C">
        <w:t>znamená vládu pro dobro lidu, v</w:t>
      </w:r>
      <w:r>
        <w:t xml:space="preserve"> tedy </w:t>
      </w:r>
      <w:r w:rsidRPr="009F484C">
        <w:t xml:space="preserve">jeho prospěch. Přesto i tato formulace může být </w:t>
      </w:r>
      <w:r>
        <w:t xml:space="preserve">snadno </w:t>
      </w:r>
      <w:r w:rsidRPr="009F484C">
        <w:t>zneužitelná</w:t>
      </w:r>
      <w:r>
        <w:t xml:space="preserve">, tak jak jí zneužívaly například komunistické režimy ve střední a východní Evropě, které touto složkou ospravedlňovaly výkon moci. Podle </w:t>
      </w:r>
      <w:proofErr w:type="spellStart"/>
      <w:r>
        <w:t>Sartoriho</w:t>
      </w:r>
      <w:proofErr w:type="spellEnd"/>
      <w:r>
        <w:t xml:space="preserve"> převažuje problém, který je spjatý s nejednotným chápáním pojmu demokracie a obecný konsenzus kolem výkladu demokracie je podle něj dokonce prakticky nemožný. </w:t>
      </w:r>
    </w:p>
    <w:p w14:paraId="358677FE" w14:textId="672DDEC2" w:rsidR="00E4307C" w:rsidRDefault="00E4307C" w:rsidP="00E4307C">
      <w:pPr>
        <w:spacing w:line="360" w:lineRule="auto"/>
        <w:jc w:val="both"/>
      </w:pPr>
      <w:r>
        <w:t xml:space="preserve">Velmi zásadní koncept tzv. </w:t>
      </w:r>
      <w:proofErr w:type="spellStart"/>
      <w:r>
        <w:t>polyarchie</w:t>
      </w:r>
      <w:proofErr w:type="spellEnd"/>
      <w:r>
        <w:t xml:space="preserve"> vymezil americký politolog Robert </w:t>
      </w:r>
      <w:proofErr w:type="spellStart"/>
      <w:r>
        <w:t>Dahl</w:t>
      </w:r>
      <w:proofErr w:type="spellEnd"/>
      <w:r>
        <w:t xml:space="preserve">. Demokracii vymezil jako ideál, který je těžko dosažitelný v praxi. Za hlavní znaky demokracie považuje </w:t>
      </w:r>
      <w:proofErr w:type="spellStart"/>
      <w:r>
        <w:t>Dahl</w:t>
      </w:r>
      <w:proofErr w:type="spellEnd"/>
      <w:r>
        <w:t>: 1) volební rovnost, 2) účinnou participaci, 3) pochopení založené na informacích, 4) konečnou kontrolu lidem (</w:t>
      </w:r>
      <w:proofErr w:type="spellStart"/>
      <w:r>
        <w:t>démosem</w:t>
      </w:r>
      <w:proofErr w:type="spellEnd"/>
      <w:r>
        <w:t xml:space="preserve">), 5) univerzálnost. Zejména naplnění předposledního bodu vnímá R. </w:t>
      </w:r>
      <w:proofErr w:type="spellStart"/>
      <w:r>
        <w:t>Dahl</w:t>
      </w:r>
      <w:proofErr w:type="spellEnd"/>
      <w:r>
        <w:t xml:space="preserve">, jako nedosažitelné a proto navrhuje koncept </w:t>
      </w:r>
      <w:proofErr w:type="spellStart"/>
      <w:r>
        <w:t>polyarchie</w:t>
      </w:r>
      <w:proofErr w:type="spellEnd"/>
      <w:r>
        <w:t xml:space="preserve">, jehož naplnění není současnými „demokratickými“ zeměmi tak problematické. Hlavními znaky a zároveň i kritérii </w:t>
      </w:r>
      <w:proofErr w:type="spellStart"/>
      <w:r>
        <w:t>polyarchické</w:t>
      </w:r>
      <w:proofErr w:type="spellEnd"/>
      <w:r>
        <w:t xml:space="preserve"> demokracie jsou 1) v</w:t>
      </w:r>
      <w:r w:rsidRPr="00B939A1">
        <w:t>o</w:t>
      </w:r>
      <w:r>
        <w:t>lení státní úředníci (zástupci), 2) s</w:t>
      </w:r>
      <w:r w:rsidRPr="00B939A1">
        <w:t>vobodné, spravedlivé a časté volby</w:t>
      </w:r>
      <w:r>
        <w:t xml:space="preserve">, 3) všeobecné volební právo, 4) právo ucházet se o úřad, 5) svoboda projevu, </w:t>
      </w:r>
      <w:r w:rsidRPr="00B939A1">
        <w:t>6</w:t>
      </w:r>
      <w:r>
        <w:t>) alternativní zdroje informací a 7) s</w:t>
      </w:r>
      <w:r w:rsidRPr="00B939A1">
        <w:t>voboda sdružování</w:t>
      </w:r>
      <w:r>
        <w:t>.</w:t>
      </w:r>
    </w:p>
    <w:p w14:paraId="65C795AF" w14:textId="0B110C68" w:rsidR="006B3ABE" w:rsidRDefault="006B3ABE" w:rsidP="00E4307C">
      <w:pPr>
        <w:spacing w:line="360" w:lineRule="auto"/>
        <w:jc w:val="both"/>
      </w:pPr>
    </w:p>
    <w:p w14:paraId="43B1621E" w14:textId="77777777" w:rsidR="006B3ABE" w:rsidRDefault="006B3ABE" w:rsidP="006B3ABE">
      <w:pPr>
        <w:pStyle w:val="Nadpis1"/>
        <w:ind w:left="431" w:hanging="431"/>
      </w:pPr>
      <w:bookmarkStart w:id="3" w:name="_Toc2426295"/>
      <w:bookmarkStart w:id="4" w:name="_Toc64480753"/>
      <w:bookmarkStart w:id="5" w:name="_Toc64636377"/>
      <w:r>
        <w:t>Pedagogicko didaktické poznámky</w:t>
      </w:r>
      <w:bookmarkEnd w:id="3"/>
      <w:bookmarkEnd w:id="4"/>
      <w:bookmarkEnd w:id="5"/>
    </w:p>
    <w:p w14:paraId="070DE27B" w14:textId="77777777" w:rsidR="006B3ABE" w:rsidRPr="004B005B" w:rsidRDefault="006B3ABE" w:rsidP="006B3ABE">
      <w:pPr>
        <w:pStyle w:val="parNadpisPrvkuCerveny"/>
      </w:pPr>
      <w:r w:rsidRPr="004B005B">
        <w:t>Průvodce studiem</w:t>
      </w:r>
    </w:p>
    <w:p w14:paraId="3AB64A65" w14:textId="77777777" w:rsidR="006B3ABE" w:rsidRDefault="006B3ABE" w:rsidP="006B3AB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14C3BCE" wp14:editId="549F08B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4E25" w14:textId="77777777" w:rsidR="00676271" w:rsidRDefault="00676271" w:rsidP="00676271">
      <w:pPr>
        <w:pStyle w:val="Tlotextu"/>
      </w:pPr>
      <w:r>
        <w:t xml:space="preserve">Obory 0312 – Politické vědy a občanská výchova. </w:t>
      </w:r>
    </w:p>
    <w:p w14:paraId="7E50E9FE" w14:textId="425B92AB" w:rsidR="006B3ABE" w:rsidRDefault="00676271" w:rsidP="006B3ABE">
      <w:pPr>
        <w:pStyle w:val="Tlotextu"/>
      </w:pPr>
      <w:r>
        <w:t>Po prostudování této kapitoly a shlédnutí videa budou studenti seznámeni s problematikou výzkumu demokracie a s jejími hlavními znaky. Jsou zde uvedeny definice jednotlivých pojmů a zapojení studentů do úkolů, či zodpovězení otázek, které se týkají daného tématu. Průvodní listy jsou logicky seřazeny pro vhodný přehled jednotlivých kapitol pro studenty a odpovídají tématům v prezentaci i ve videích.</w:t>
      </w:r>
      <w:bookmarkStart w:id="6" w:name="_GoBack"/>
      <w:bookmarkEnd w:id="6"/>
    </w:p>
    <w:p w14:paraId="012DA54C" w14:textId="77777777" w:rsidR="006B3ABE" w:rsidRDefault="006B3ABE" w:rsidP="006B3ABE">
      <w:pPr>
        <w:pStyle w:val="parUkonceniPrvku"/>
      </w:pPr>
    </w:p>
    <w:p w14:paraId="4F2AF700" w14:textId="77777777" w:rsidR="006B3ABE" w:rsidRPr="004B005B" w:rsidRDefault="006B3ABE" w:rsidP="006B3ABE">
      <w:pPr>
        <w:pStyle w:val="parNadpisPrvkuOranzovy"/>
      </w:pPr>
      <w:r w:rsidRPr="004B005B">
        <w:t>Úkol k zamyšlení</w:t>
      </w:r>
    </w:p>
    <w:p w14:paraId="3E52A327" w14:textId="77777777" w:rsidR="006B3ABE" w:rsidRDefault="006B3ABE" w:rsidP="006B3AB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41EBEEE" wp14:editId="5A8F97DC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F8F1" w14:textId="77F93625" w:rsidR="00676271" w:rsidRDefault="00676271" w:rsidP="00676271">
      <w:pPr>
        <w:pStyle w:val="Tlotextu"/>
      </w:pPr>
      <w:r>
        <w:t>Co se Vám vybaví pod pojmem demokracie?</w:t>
      </w:r>
    </w:p>
    <w:p w14:paraId="0349E08B" w14:textId="59B8F15C" w:rsidR="006B3ABE" w:rsidRDefault="00676271" w:rsidP="00676271">
      <w:pPr>
        <w:pStyle w:val="Tlotextu"/>
      </w:pPr>
      <w:r>
        <w:t xml:space="preserve">Patří Česká republika mezi demokracie? </w:t>
      </w:r>
    </w:p>
    <w:p w14:paraId="4437F203" w14:textId="77777777" w:rsidR="006B3ABE" w:rsidRDefault="006B3ABE" w:rsidP="006B3ABE">
      <w:pPr>
        <w:pStyle w:val="parUkonceniPrvku"/>
      </w:pPr>
    </w:p>
    <w:p w14:paraId="0C547772" w14:textId="5A02D87A" w:rsidR="00CF098A" w:rsidRPr="004B005B" w:rsidRDefault="00CF098A" w:rsidP="00CF098A">
      <w:pPr>
        <w:pStyle w:val="parNadpisPrvkuModry"/>
      </w:pPr>
      <w:r w:rsidRPr="004B005B">
        <w:t>Kontrolní otázk</w:t>
      </w:r>
      <w:r w:rsidR="005D0B1E">
        <w:t>y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A91F" w14:textId="77777777" w:rsidR="00E4307C" w:rsidRDefault="00E4307C" w:rsidP="00E4307C">
      <w:pPr>
        <w:pStyle w:val="Tlotextu"/>
      </w:pPr>
      <w:r>
        <w:t>1) Je demokracie spojena pouze s moderními politickými systémy?</w:t>
      </w:r>
    </w:p>
    <w:p w14:paraId="4D70DB09" w14:textId="77777777" w:rsidR="00E4307C" w:rsidRDefault="00E4307C" w:rsidP="00E4307C">
      <w:pPr>
        <w:pStyle w:val="Tlotextu"/>
      </w:pPr>
      <w:r>
        <w:t>2) Je Lincolnova definice demokracie nejednoznačná?</w:t>
      </w:r>
    </w:p>
    <w:p w14:paraId="11C3D796" w14:textId="77777777" w:rsidR="00CF098A" w:rsidRDefault="00CF098A" w:rsidP="00CF098A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01AB" w14:textId="2011E23C" w:rsidR="00C8067B" w:rsidRDefault="00D41FE5" w:rsidP="00C8067B">
      <w:pPr>
        <w:pStyle w:val="Tlotextu"/>
      </w:pPr>
      <w:r>
        <w:t xml:space="preserve">Uveďte hlavní rozdíly mezi současnými demokratickými režimy a dřívějšími formami demokracie. </w:t>
      </w:r>
    </w:p>
    <w:p w14:paraId="3CF4D310" w14:textId="77777777" w:rsidR="00C8067B" w:rsidRDefault="00C8067B" w:rsidP="00C8067B">
      <w:pPr>
        <w:pStyle w:val="parUkonceniPrvku"/>
      </w:pPr>
    </w:p>
    <w:p w14:paraId="1F5C5CE8" w14:textId="77777777" w:rsidR="00C8067B" w:rsidRDefault="00C8067B" w:rsidP="00D41FE5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1EB3B3E3" w:rsidR="00CC3B3A" w:rsidRDefault="00CC3B3A" w:rsidP="00CC3B3A">
          <w:pPr>
            <w:pStyle w:val="Tlotextu"/>
          </w:pPr>
        </w:p>
        <w:p w14:paraId="4D05AFB2" w14:textId="77777777" w:rsidR="00CC3B3A" w:rsidRDefault="007E4FAB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463637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5BC59F0E" w14:textId="77777777" w:rsidR="005D0B1E" w:rsidRPr="0010130F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BALÍK, Stanislav - KUBÁT, Michal: </w:t>
      </w:r>
      <w:r w:rsidRPr="0010130F">
        <w:rPr>
          <w:i/>
          <w:sz w:val="24"/>
          <w:szCs w:val="24"/>
        </w:rPr>
        <w:t xml:space="preserve">Teorie a praxe totalitních a autoritativních režimů. </w:t>
      </w:r>
      <w:r w:rsidRPr="0010130F">
        <w:rPr>
          <w:sz w:val="24"/>
          <w:szCs w:val="24"/>
        </w:rPr>
        <w:t xml:space="preserve">Praha 2004. </w:t>
      </w:r>
    </w:p>
    <w:p w14:paraId="3F0E2023" w14:textId="77777777" w:rsidR="005D0B1E" w:rsidRPr="0010130F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CABADA, Ladislav - KUBÁT, Michal a kol.: </w:t>
      </w:r>
      <w:r w:rsidRPr="0010130F">
        <w:rPr>
          <w:i/>
          <w:sz w:val="24"/>
          <w:szCs w:val="24"/>
        </w:rPr>
        <w:t xml:space="preserve">Úvod do studia politické vědy. </w:t>
      </w:r>
      <w:r w:rsidRPr="0010130F">
        <w:rPr>
          <w:sz w:val="24"/>
          <w:szCs w:val="24"/>
        </w:rPr>
        <w:t>Praha 2004.</w:t>
      </w:r>
    </w:p>
    <w:p w14:paraId="7112C4B6" w14:textId="77777777" w:rsidR="005D0B1E" w:rsidRPr="007D7CCC" w:rsidRDefault="005D0B1E" w:rsidP="006B3ABE">
      <w:pPr>
        <w:pStyle w:val="Textpoznpodarou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CABADA, Ladislav – CHARVÁT, Jakub – STULÍK, Ondřej: </w:t>
      </w:r>
      <w:r>
        <w:rPr>
          <w:i/>
          <w:sz w:val="24"/>
          <w:szCs w:val="24"/>
        </w:rPr>
        <w:t xml:space="preserve">Současná komparativní politologie. Klíčové koncepty. </w:t>
      </w:r>
      <w:r>
        <w:rPr>
          <w:sz w:val="24"/>
          <w:szCs w:val="24"/>
        </w:rPr>
        <w:t xml:space="preserve">Plzeň-Praha 2015. </w:t>
      </w:r>
    </w:p>
    <w:p w14:paraId="4F132A31" w14:textId="77777777" w:rsidR="005D0B1E" w:rsidRPr="0010130F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DOČEKALOVÁ, Pavla - ŠVEC, Kamil: </w:t>
      </w:r>
      <w:r w:rsidRPr="0010130F">
        <w:rPr>
          <w:i/>
          <w:sz w:val="24"/>
          <w:szCs w:val="24"/>
        </w:rPr>
        <w:t xml:space="preserve">Úvod do politologie. </w:t>
      </w:r>
      <w:r w:rsidRPr="0010130F">
        <w:rPr>
          <w:sz w:val="24"/>
          <w:szCs w:val="24"/>
        </w:rPr>
        <w:t xml:space="preserve">Praha 2010. </w:t>
      </w:r>
    </w:p>
    <w:p w14:paraId="0359260C" w14:textId="77777777" w:rsidR="005D0B1E" w:rsidRPr="0010130F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HLOUŠEK, Vít – KOPEČEK, Lubomír – ŠEDO, Jakub: </w:t>
      </w:r>
      <w:r w:rsidRPr="0010130F">
        <w:rPr>
          <w:i/>
          <w:sz w:val="24"/>
          <w:szCs w:val="24"/>
        </w:rPr>
        <w:t>Politické systémy.</w:t>
      </w:r>
      <w:r w:rsidRPr="0010130F">
        <w:rPr>
          <w:sz w:val="24"/>
          <w:szCs w:val="24"/>
        </w:rPr>
        <w:t xml:space="preserve"> Brno 2011. </w:t>
      </w:r>
    </w:p>
    <w:p w14:paraId="5899689F" w14:textId="77777777" w:rsidR="005D0B1E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Přehled moderních politologických teorií. </w:t>
      </w:r>
      <w:r w:rsidRPr="0010130F">
        <w:rPr>
          <w:sz w:val="24"/>
          <w:szCs w:val="24"/>
        </w:rPr>
        <w:t xml:space="preserve">Praha 2000. </w:t>
      </w:r>
    </w:p>
    <w:p w14:paraId="7B3C3EBF" w14:textId="30BFD6EA" w:rsidR="0027156A" w:rsidRPr="005D0B1E" w:rsidRDefault="005D0B1E" w:rsidP="006B3ABE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Úvod do současné politologie. Srovnávací analýza demokratických politických systémů. </w:t>
      </w:r>
      <w:r w:rsidRPr="0010130F">
        <w:rPr>
          <w:sz w:val="24"/>
          <w:szCs w:val="24"/>
        </w:rPr>
        <w:t>Praha 2002.</w:t>
      </w: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4636379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607CCE6" w:rsidR="00281DD9" w:rsidRDefault="00281DD9" w:rsidP="00281DD9">
            <w:pPr>
              <w:rPr>
                <w:szCs w:val="24"/>
              </w:rPr>
            </w:pPr>
            <w:r>
              <w:t>Úkol k</w:t>
            </w:r>
            <w:r w:rsidR="005D0B1E">
              <w:t> </w:t>
            </w:r>
            <w:r>
              <w:t>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1BF72AC" w:rsidR="007C7BE5" w:rsidRDefault="007E4FAB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5D0B1E">
            <w:rPr>
              <w:b/>
              <w:noProof/>
            </w:rPr>
            <w:t xml:space="preserve">Základy politické vědy – </w:t>
          </w:r>
          <w:r w:rsidR="00E4307C">
            <w:rPr>
              <w:b/>
              <w:noProof/>
            </w:rPr>
            <w:t>Demokracie</w:t>
          </w:r>
        </w:sdtContent>
      </w:sdt>
    </w:p>
    <w:p w14:paraId="09474BAE" w14:textId="0A80B42D" w:rsidR="007C7BE5" w:rsidRDefault="007E4FA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b/>
            </w:rPr>
            <w:t xml:space="preserve">Mgr. </w:t>
          </w:r>
          <w:r w:rsidR="005D0B1E">
            <w:rPr>
              <w:b/>
            </w:rPr>
            <w:t>Lukáš Vomlela</w:t>
          </w:r>
          <w:r w:rsidR="00984E4F">
            <w:rPr>
              <w:b/>
            </w:rPr>
            <w:t>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0C2CF72" w:rsidR="007C7BE5" w:rsidRDefault="00545477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5AF12CCF" w:rsidR="007C7BE5" w:rsidRDefault="007E4FAB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D83B59">
            <w:rPr>
              <w:noProof/>
            </w:rPr>
            <w:t>0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2248" w14:textId="77777777" w:rsidR="00AF72DD" w:rsidRDefault="00AF72DD" w:rsidP="00B60DC8">
      <w:pPr>
        <w:spacing w:after="0" w:line="240" w:lineRule="auto"/>
      </w:pPr>
      <w:r>
        <w:separator/>
      </w:r>
    </w:p>
  </w:endnote>
  <w:endnote w:type="continuationSeparator" w:id="0">
    <w:p w14:paraId="7BE3A485" w14:textId="77777777" w:rsidR="00AF72DD" w:rsidRDefault="00AF72D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A24C130" w:rsidR="00367150" w:rsidRDefault="0036715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367150" w:rsidRDefault="00367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367150" w:rsidRDefault="003671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367150" w:rsidRDefault="003671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FF6E2F0" w:rsidR="00367150" w:rsidRDefault="0036715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AB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367150" w:rsidRDefault="0036715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6D42469" w:rsidR="00367150" w:rsidRDefault="003671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AB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367150" w:rsidRDefault="0036715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367150" w:rsidRDefault="0036715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367150" w:rsidRDefault="00367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C68F" w14:textId="77777777" w:rsidR="00AF72DD" w:rsidRDefault="00AF72DD" w:rsidP="00B60DC8">
      <w:pPr>
        <w:spacing w:after="0" w:line="240" w:lineRule="auto"/>
      </w:pPr>
      <w:r>
        <w:separator/>
      </w:r>
    </w:p>
  </w:footnote>
  <w:footnote w:type="continuationSeparator" w:id="0">
    <w:p w14:paraId="0C7351DA" w14:textId="77777777" w:rsidR="00AF72DD" w:rsidRDefault="00AF72D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367150" w:rsidRDefault="00367150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367150" w:rsidRDefault="00367150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705C940" w:rsidR="00367150" w:rsidRPr="006A4C4F" w:rsidRDefault="00367150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4FAB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4FAB">
      <w:rPr>
        <w:i/>
        <w:noProof/>
      </w:rPr>
      <w:t>Demokracie</w:t>
    </w:r>
    <w:r w:rsidR="007E4FAB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4133E12" w:rsidR="00367150" w:rsidRDefault="0036715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Šablona e-kurzu pro kombinované studium: Představení a základní dovednosti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167B8CC" w:rsidR="00367150" w:rsidRPr="008F55D1" w:rsidRDefault="00367150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4FAB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4FAB">
      <w:rPr>
        <w:i/>
        <w:noProof/>
      </w:rPr>
      <w:t>Demokracie</w:t>
    </w:r>
    <w:r w:rsidR="007E4FAB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55C3F10" w:rsidR="00367150" w:rsidRDefault="0036715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4FAB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4FAB">
      <w:rPr>
        <w:i/>
        <w:noProof/>
      </w:rPr>
      <w:t>Demokracie</w:t>
    </w:r>
    <w:r w:rsidR="007E4FAB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75EA7A61" w:rsidR="00367150" w:rsidRPr="00B37E40" w:rsidRDefault="00367150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4FAB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4FAB">
      <w:rPr>
        <w:i/>
        <w:noProof/>
      </w:rPr>
      <w:t>Demokracie</w:t>
    </w:r>
    <w:r w:rsidR="007E4FAB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5F2221B4" w:rsidR="00367150" w:rsidRDefault="0036715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E4FAB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E4FAB">
      <w:rPr>
        <w:i/>
        <w:noProof/>
      </w:rPr>
      <w:t>Demokracie</w:t>
    </w:r>
    <w:r w:rsidR="007E4FAB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367150" w:rsidRPr="00C87D9B" w:rsidRDefault="00367150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367150" w:rsidRPr="00C87D9B" w:rsidRDefault="0036715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404ABA9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AF0289"/>
    <w:multiLevelType w:val="hybridMultilevel"/>
    <w:tmpl w:val="183C2F42"/>
    <w:lvl w:ilvl="0" w:tplc="B952E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737D477A"/>
    <w:multiLevelType w:val="hybridMultilevel"/>
    <w:tmpl w:val="1598D1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C6636"/>
    <w:rsid w:val="000D4534"/>
    <w:rsid w:val="000E408B"/>
    <w:rsid w:val="000E543A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74C18"/>
    <w:rsid w:val="00174D53"/>
    <w:rsid w:val="001939E2"/>
    <w:rsid w:val="00193C24"/>
    <w:rsid w:val="00197302"/>
    <w:rsid w:val="00197B36"/>
    <w:rsid w:val="001A18A3"/>
    <w:rsid w:val="001A1FE5"/>
    <w:rsid w:val="001A559F"/>
    <w:rsid w:val="001B16A5"/>
    <w:rsid w:val="001B4EEC"/>
    <w:rsid w:val="001B6225"/>
    <w:rsid w:val="001C0683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26421"/>
    <w:rsid w:val="0024438F"/>
    <w:rsid w:val="00253DF7"/>
    <w:rsid w:val="00260C30"/>
    <w:rsid w:val="00262122"/>
    <w:rsid w:val="0026453F"/>
    <w:rsid w:val="0027156A"/>
    <w:rsid w:val="00273C7E"/>
    <w:rsid w:val="00280F3E"/>
    <w:rsid w:val="002818EC"/>
    <w:rsid w:val="00281DD9"/>
    <w:rsid w:val="002854DF"/>
    <w:rsid w:val="00290227"/>
    <w:rsid w:val="00293E26"/>
    <w:rsid w:val="0029469F"/>
    <w:rsid w:val="002976F6"/>
    <w:rsid w:val="002A7304"/>
    <w:rsid w:val="002B6867"/>
    <w:rsid w:val="002B7ACB"/>
    <w:rsid w:val="002C6144"/>
    <w:rsid w:val="002D09E4"/>
    <w:rsid w:val="002D2D33"/>
    <w:rsid w:val="002D48AD"/>
    <w:rsid w:val="002E4DE0"/>
    <w:rsid w:val="002F1467"/>
    <w:rsid w:val="002F7864"/>
    <w:rsid w:val="00307024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67150"/>
    <w:rsid w:val="00372FB9"/>
    <w:rsid w:val="00376F3B"/>
    <w:rsid w:val="00377D6B"/>
    <w:rsid w:val="00391CE7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45477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0B1E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76271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3ABE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1B66"/>
    <w:rsid w:val="007B4D8C"/>
    <w:rsid w:val="007B71BC"/>
    <w:rsid w:val="007C56BF"/>
    <w:rsid w:val="007C5AE8"/>
    <w:rsid w:val="007C7BE5"/>
    <w:rsid w:val="007D340A"/>
    <w:rsid w:val="007E01F7"/>
    <w:rsid w:val="007E1665"/>
    <w:rsid w:val="007E4FAB"/>
    <w:rsid w:val="007E7C0A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A7533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E7F"/>
    <w:rsid w:val="009B2FE1"/>
    <w:rsid w:val="009C442C"/>
    <w:rsid w:val="009D17D8"/>
    <w:rsid w:val="009D51B7"/>
    <w:rsid w:val="009D61CC"/>
    <w:rsid w:val="009E03C7"/>
    <w:rsid w:val="009E055B"/>
    <w:rsid w:val="009E3BFF"/>
    <w:rsid w:val="009E48C1"/>
    <w:rsid w:val="009F02CE"/>
    <w:rsid w:val="009F1E08"/>
    <w:rsid w:val="009F2C61"/>
    <w:rsid w:val="009F4002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C6F91"/>
    <w:rsid w:val="00AD1E20"/>
    <w:rsid w:val="00AD3D6E"/>
    <w:rsid w:val="00AE1F58"/>
    <w:rsid w:val="00AE5A22"/>
    <w:rsid w:val="00AF3893"/>
    <w:rsid w:val="00AF60B3"/>
    <w:rsid w:val="00AF72DD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446B"/>
    <w:rsid w:val="00BD5267"/>
    <w:rsid w:val="00BE72F3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067B"/>
    <w:rsid w:val="00C826EC"/>
    <w:rsid w:val="00C8561B"/>
    <w:rsid w:val="00C8618B"/>
    <w:rsid w:val="00C87D9B"/>
    <w:rsid w:val="00C94C17"/>
    <w:rsid w:val="00CA7308"/>
    <w:rsid w:val="00CC3B3A"/>
    <w:rsid w:val="00CC42C2"/>
    <w:rsid w:val="00CC7FFB"/>
    <w:rsid w:val="00CD5337"/>
    <w:rsid w:val="00CE30AD"/>
    <w:rsid w:val="00CF098A"/>
    <w:rsid w:val="00CF3DE1"/>
    <w:rsid w:val="00D13959"/>
    <w:rsid w:val="00D15B94"/>
    <w:rsid w:val="00D254E3"/>
    <w:rsid w:val="00D31ABD"/>
    <w:rsid w:val="00D31C96"/>
    <w:rsid w:val="00D41FE5"/>
    <w:rsid w:val="00D46101"/>
    <w:rsid w:val="00D52DA6"/>
    <w:rsid w:val="00D70253"/>
    <w:rsid w:val="00D77C97"/>
    <w:rsid w:val="00D830FF"/>
    <w:rsid w:val="00D83B59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307C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4B9D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2ED5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aliases w:val=" Char Char Char Char, Char Char Char"/>
    <w:basedOn w:val="Normln"/>
    <w:link w:val="TextpoznpodarouChar"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 Char Char Char, Char Char Char Char1"/>
    <w:basedOn w:val="Standardnpsmoodstavce"/>
    <w:link w:val="Textpoznpodarou"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E60EB"/>
    <w:rsid w:val="000F32F1"/>
    <w:rsid w:val="000F3EBB"/>
    <w:rsid w:val="001934BC"/>
    <w:rsid w:val="001C54B4"/>
    <w:rsid w:val="0022418E"/>
    <w:rsid w:val="00231964"/>
    <w:rsid w:val="002A0883"/>
    <w:rsid w:val="002D48AB"/>
    <w:rsid w:val="002F0299"/>
    <w:rsid w:val="00324EF2"/>
    <w:rsid w:val="0033312D"/>
    <w:rsid w:val="003F677F"/>
    <w:rsid w:val="00422895"/>
    <w:rsid w:val="004B1D18"/>
    <w:rsid w:val="004B2106"/>
    <w:rsid w:val="004D243F"/>
    <w:rsid w:val="005F5A46"/>
    <w:rsid w:val="00675418"/>
    <w:rsid w:val="006B0B42"/>
    <w:rsid w:val="00781E62"/>
    <w:rsid w:val="007822D3"/>
    <w:rsid w:val="007955BC"/>
    <w:rsid w:val="007D3569"/>
    <w:rsid w:val="008102EA"/>
    <w:rsid w:val="0089079A"/>
    <w:rsid w:val="008A67F0"/>
    <w:rsid w:val="008C3C3A"/>
    <w:rsid w:val="008D71AC"/>
    <w:rsid w:val="009F23AE"/>
    <w:rsid w:val="00A00B55"/>
    <w:rsid w:val="00AF604B"/>
    <w:rsid w:val="00B76D21"/>
    <w:rsid w:val="00BB36DB"/>
    <w:rsid w:val="00C17660"/>
    <w:rsid w:val="00C51E8D"/>
    <w:rsid w:val="00C542F9"/>
    <w:rsid w:val="00C743CC"/>
    <w:rsid w:val="00C86994"/>
    <w:rsid w:val="00D03655"/>
    <w:rsid w:val="00D642F0"/>
    <w:rsid w:val="00DA3205"/>
    <w:rsid w:val="00DF6E01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2C41B-0471-49BB-9560-B45ACABF8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C4D67-6441-401D-B627-C8E023E7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11</cp:revision>
  <cp:lastPrinted>2015-04-15T12:20:00Z</cp:lastPrinted>
  <dcterms:created xsi:type="dcterms:W3CDTF">2021-01-24T11:11:00Z</dcterms:created>
  <dcterms:modified xsi:type="dcterms:W3CDTF">2021-02-22T08:01:00Z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