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EE3292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02B2824E" w14:textId="2BBB910F" w:rsidR="0049549D" w:rsidRDefault="0049549D" w:rsidP="00E50585">
      <w:pPr>
        <w:pStyle w:val="Bezmezer"/>
      </w:pPr>
    </w:p>
    <w:p w14:paraId="55B8AF0F" w14:textId="77777777" w:rsidR="003B6AF4" w:rsidRDefault="003B6AF4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0020EB6E" w:rsidR="00445641" w:rsidRDefault="00B1762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Ošetřovatelská péče o ženu v primární gynekologické péči</w:t>
          </w:r>
          <w:r w:rsidR="00445641">
            <w:rPr>
              <w:rStyle w:val="Nzevknihy"/>
            </w:rPr>
            <w:t xml:space="preserve"> – </w:t>
          </w:r>
        </w:p>
        <w:p w14:paraId="153D92CD" w14:textId="304EA6F2" w:rsidR="0041362C" w:rsidRPr="001531DD" w:rsidRDefault="00F97F8F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On</w:t>
          </w:r>
          <w:r w:rsidR="00096D4C">
            <w:rPr>
              <w:rStyle w:val="Nzevknihy"/>
            </w:rPr>
            <w:t>kologická léčba v gynekologii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2AC0DB55" w14:textId="3BB37209" w:rsidR="00B60DC8" w:rsidRDefault="00B60DC8" w:rsidP="00E50585">
      <w:pPr>
        <w:pStyle w:val="Bezmezer"/>
      </w:pPr>
    </w:p>
    <w:p w14:paraId="6E2AA75F" w14:textId="77777777" w:rsidR="003B6AF4" w:rsidRDefault="003B6AF4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EE3292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72B08916" w14:textId="1B268155" w:rsidR="00E50585" w:rsidRDefault="00E50585" w:rsidP="00E50585">
      <w:pPr>
        <w:pStyle w:val="Bezmezer"/>
      </w:pPr>
    </w:p>
    <w:p w14:paraId="2F3C53CD" w14:textId="77777777" w:rsidR="003B6AF4" w:rsidRDefault="003B6AF4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EE3292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71C20E0F" w14:textId="6B302040" w:rsidR="00EE3292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1445" w:history="1">
                <w:r w:rsidR="00EE3292" w:rsidRPr="00A51B2B">
                  <w:rPr>
                    <w:rStyle w:val="Hypertextovodkaz"/>
                    <w:noProof/>
                  </w:rPr>
                  <w:t>1</w:t>
                </w:r>
                <w:r w:rsidR="00EE3292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EE3292" w:rsidRPr="00A51B2B">
                  <w:rPr>
                    <w:rStyle w:val="Hypertextovodkaz"/>
                    <w:noProof/>
                  </w:rPr>
                  <w:t>Onkologická léčba v gynekologii</w:t>
                </w:r>
                <w:r w:rsidR="00EE3292">
                  <w:rPr>
                    <w:noProof/>
                    <w:webHidden/>
                  </w:rPr>
                  <w:tab/>
                </w:r>
                <w:r w:rsidR="00EE3292">
                  <w:rPr>
                    <w:noProof/>
                    <w:webHidden/>
                  </w:rPr>
                  <w:fldChar w:fldCharType="begin"/>
                </w:r>
                <w:r w:rsidR="00EE3292">
                  <w:rPr>
                    <w:noProof/>
                    <w:webHidden/>
                  </w:rPr>
                  <w:instrText xml:space="preserve"> PAGEREF _Toc66691445 \h </w:instrText>
                </w:r>
                <w:r w:rsidR="00EE3292">
                  <w:rPr>
                    <w:noProof/>
                    <w:webHidden/>
                  </w:rPr>
                </w:r>
                <w:r w:rsidR="00EE3292">
                  <w:rPr>
                    <w:noProof/>
                    <w:webHidden/>
                  </w:rPr>
                  <w:fldChar w:fldCharType="separate"/>
                </w:r>
                <w:r w:rsidR="00EE3292">
                  <w:rPr>
                    <w:noProof/>
                    <w:webHidden/>
                  </w:rPr>
                  <w:t>3</w:t>
                </w:r>
                <w:r w:rsidR="00EE3292">
                  <w:rPr>
                    <w:noProof/>
                    <w:webHidden/>
                  </w:rPr>
                  <w:fldChar w:fldCharType="end"/>
                </w:r>
              </w:hyperlink>
            </w:p>
            <w:p w14:paraId="3CA23E20" w14:textId="152B2282" w:rsidR="00EE3292" w:rsidRDefault="00EE329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1446" w:history="1">
                <w:r w:rsidRPr="00A51B2B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A51B2B">
                  <w:rPr>
                    <w:rStyle w:val="Hypertextovodkaz"/>
                    <w:noProof/>
                  </w:rPr>
                  <w:t>Zhoubné gynekologické nádory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_Toc66691446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362206" w14:textId="6CA2F3F0" w:rsidR="00EE3292" w:rsidRDefault="00EE3292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447" w:history="1">
                <w:r w:rsidRPr="00A51B2B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A51B2B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_Toc66691447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2C41633" w14:textId="42A53E27" w:rsidR="00EE3292" w:rsidRDefault="00EE329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448" w:history="1">
                <w:r w:rsidRPr="00A51B2B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_Toc66691448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946A16" w14:textId="126EBDE8" w:rsidR="00EE3292" w:rsidRDefault="00EE329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449" w:history="1">
                <w:r w:rsidRPr="00A51B2B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_Toc66691449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ED94F3F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EE3292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1CD4269" w:rsidR="00F27CDE" w:rsidRDefault="00F97F8F" w:rsidP="00B17624">
      <w:pPr>
        <w:pStyle w:val="Nadpis1"/>
        <w:suppressAutoHyphens/>
      </w:pPr>
      <w:bookmarkStart w:id="1" w:name="_Toc66691445"/>
      <w:r>
        <w:lastRenderedPageBreak/>
        <w:t>On</w:t>
      </w:r>
      <w:r w:rsidR="00096D4C">
        <w:t>kologická léčba v gynekologii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470C39A9" w:rsidR="00213E90" w:rsidRPr="00FF0E69" w:rsidRDefault="00FF0E69" w:rsidP="00213E90">
      <w:pPr>
        <w:pStyle w:val="Tlotextu"/>
      </w:pPr>
      <w:r w:rsidRPr="00FF0E69">
        <w:t>V této části budete seznámen</w:t>
      </w:r>
      <w:r w:rsidR="009B4530">
        <w:t>i</w:t>
      </w:r>
      <w:r w:rsidRPr="00FF0E69">
        <w:t xml:space="preserve"> s</w:t>
      </w:r>
      <w:r w:rsidR="009B4530">
        <w:t> </w:t>
      </w:r>
      <w:r w:rsidRPr="00FF0E69">
        <w:t>onkologick</w:t>
      </w:r>
      <w:r w:rsidR="009B4530">
        <w:t>ými onemocněními a onkologickou</w:t>
      </w:r>
      <w:r w:rsidRPr="00FF0E69">
        <w:t xml:space="preserve"> léčbou </w:t>
      </w:r>
      <w:r w:rsidR="009D295A">
        <w:t>u </w:t>
      </w:r>
      <w:r w:rsidR="009B4530">
        <w:t>žen se zhoubnými gynekologickými chorobami</w:t>
      </w:r>
      <w:r w:rsidR="00CF098A" w:rsidRPr="00FF0E69">
        <w:t>.</w:t>
      </w:r>
      <w:r>
        <w:t xml:space="preserve"> Zaměříme se na typy</w:t>
      </w:r>
      <w:r w:rsidR="00352A3F">
        <w:t xml:space="preserve"> </w:t>
      </w:r>
      <w:r w:rsidR="009B4530">
        <w:t xml:space="preserve">zhoubných gynekologických onemocněních a následnou </w:t>
      </w:r>
      <w:r w:rsidR="00352A3F">
        <w:t>onkologick</w:t>
      </w:r>
      <w:r w:rsidR="009B4530">
        <w:t>ou</w:t>
      </w:r>
      <w:r w:rsidR="00352A3F">
        <w:t xml:space="preserve"> léčb</w:t>
      </w:r>
      <w:r w:rsidR="009B4530">
        <w:t>u</w:t>
      </w:r>
      <w:r w:rsidR="00352A3F">
        <w:t>, přípravu ženy ke onkologické léčbě a péči o ženu po onkologické terapii.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819B" w14:textId="562CD71E" w:rsidR="006118C2" w:rsidRDefault="0051257B" w:rsidP="009D295A">
      <w:pPr>
        <w:pStyle w:val="Tlotextu"/>
      </w:pPr>
      <w:r>
        <w:t>Onkologická léčba v gynekologii patří mezi samostatné podobory a věnuje se léčbě ženě s onkogynekologickým onemocněním. Jde jednak o chemoterapii, radioterapii, hormonální a biologickou léčbu. Cílem je uzdravení ženy, prodloužení života a odstranění bolesti či jiných přítomných nepříjemných symptomů. Onkologická léčba je velmi zatěžující pro ženu a potřebuje empatický přístup zdravotnických pracovníků včetně průběžné edukace.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29DBC59B" w:rsidR="00A803C2" w:rsidRDefault="008F31A7" w:rsidP="008F55D1">
      <w:pPr>
        <w:pStyle w:val="parOdrazky01"/>
      </w:pPr>
      <w:r>
        <w:t>Seznámit se základními onkologickými onemocněními v gynekologii</w:t>
      </w:r>
    </w:p>
    <w:p w14:paraId="11C326A4" w14:textId="3567E5C5" w:rsidR="008F31A7" w:rsidRDefault="008F31A7" w:rsidP="008F55D1">
      <w:pPr>
        <w:pStyle w:val="parOdrazky01"/>
      </w:pPr>
      <w:r>
        <w:t>Seznámit se s možnostmi onkologické léčby</w:t>
      </w:r>
    </w:p>
    <w:p w14:paraId="009F3D27" w14:textId="34F34160" w:rsidR="009D295A" w:rsidRDefault="009D295A" w:rsidP="009D295A">
      <w:pPr>
        <w:pStyle w:val="parOdrazky01"/>
      </w:pPr>
      <w:r>
        <w:t>Umět popsat jednotlivé zhoubné nádory v gynekologii</w:t>
      </w:r>
    </w:p>
    <w:p w14:paraId="77F9B82A" w14:textId="77AE0C06" w:rsidR="009D295A" w:rsidRDefault="009D295A" w:rsidP="009D295A">
      <w:pPr>
        <w:pStyle w:val="parOdrazky01"/>
      </w:pPr>
      <w:r>
        <w:t>Poznat jednotlivé symptomy zhoubného nádorového onemocnění v gynekologii</w:t>
      </w:r>
    </w:p>
    <w:p w14:paraId="421B0989" w14:textId="78F55E41" w:rsidR="009D295A" w:rsidRDefault="009D295A" w:rsidP="009D295A">
      <w:pPr>
        <w:pStyle w:val="parOdrazky01"/>
      </w:pPr>
      <w:r>
        <w:t>Pochopit význam preventivních gynekologických prohlídek</w:t>
      </w:r>
    </w:p>
    <w:p w14:paraId="2249AFE7" w14:textId="4A4DA9A6" w:rsidR="009D295A" w:rsidRDefault="009D295A" w:rsidP="009D295A">
      <w:pPr>
        <w:pStyle w:val="parOdrazky01"/>
      </w:pPr>
      <w:r>
        <w:t>Znát základní principy jednotlivých onkologických terapii</w:t>
      </w:r>
    </w:p>
    <w:p w14:paraId="7FEDF04E" w14:textId="6BF7FBCC" w:rsidR="009D295A" w:rsidRDefault="009D295A" w:rsidP="009D295A">
      <w:pPr>
        <w:pStyle w:val="parOdrazky01"/>
      </w:pPr>
      <w:r>
        <w:t>Umět připravit ženu k chemoterapii a pečovat o ni během chemoterapie</w:t>
      </w:r>
    </w:p>
    <w:p w14:paraId="6628D3CC" w14:textId="0ED18AEB" w:rsidR="009D295A" w:rsidRDefault="009D295A" w:rsidP="009D295A">
      <w:pPr>
        <w:pStyle w:val="parOdrazky01"/>
      </w:pPr>
      <w:r>
        <w:t>Umět ženu edukovat o životním stylu žen během chemoterapeutických cílů</w:t>
      </w:r>
    </w:p>
    <w:p w14:paraId="6DE68251" w14:textId="703E7114" w:rsidR="009D295A" w:rsidRPr="008F55D1" w:rsidRDefault="009D295A" w:rsidP="009D295A">
      <w:pPr>
        <w:pStyle w:val="parOdrazky01"/>
      </w:pPr>
      <w:r>
        <w:t>Znát rozdíly jednotlivých typů terapie</w:t>
      </w:r>
    </w:p>
    <w:p w14:paraId="297D33AD" w14:textId="178A8495" w:rsidR="00CF098A" w:rsidRDefault="00CF098A" w:rsidP="00CF098A">
      <w:pPr>
        <w:pStyle w:val="parUkonceniPrvku"/>
      </w:pPr>
    </w:p>
    <w:p w14:paraId="38E7F1AA" w14:textId="77777777" w:rsidR="009D295A" w:rsidRPr="004B005B" w:rsidRDefault="009D295A" w:rsidP="009D295A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352ED642" w14:textId="77777777" w:rsidR="009D295A" w:rsidRDefault="009D295A" w:rsidP="009D295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CE321B1" wp14:editId="00902D9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7119" w14:textId="5BC13543" w:rsidR="009D295A" w:rsidRDefault="009D295A" w:rsidP="009D295A">
      <w:pPr>
        <w:pStyle w:val="Tlotextu"/>
      </w:pPr>
      <w:r w:rsidRPr="009D295A">
        <w:t>onkogynekologie, onkologie, chemoterapie, radioterapie, edukace,</w:t>
      </w:r>
    </w:p>
    <w:p w14:paraId="0286EA9C" w14:textId="77777777" w:rsidR="009D295A" w:rsidRDefault="009D295A" w:rsidP="009D295A">
      <w:pPr>
        <w:pStyle w:val="parUkonceniPrvku"/>
      </w:pPr>
    </w:p>
    <w:p w14:paraId="380D09D8" w14:textId="77777777" w:rsidR="009D295A" w:rsidRPr="009D295A" w:rsidRDefault="009D295A" w:rsidP="009D295A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810B21E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F97F8F">
        <w:t>1</w:t>
      </w:r>
      <w:r w:rsidR="00096D4C">
        <w:t>9</w:t>
      </w:r>
      <w:r w:rsidR="009412CA">
        <w:t>:</w:t>
      </w:r>
      <w:r w:rsidR="00F97F8F">
        <w:t>0</w:t>
      </w:r>
      <w:r w:rsidR="00096D4C">
        <w:t>4</w:t>
      </w:r>
    </w:p>
    <w:p w14:paraId="1161CAB1" w14:textId="27D3BDDB" w:rsidR="00B75879" w:rsidRDefault="00B75879" w:rsidP="008F55D1">
      <w:pPr>
        <w:pStyle w:val="Tlotextu"/>
      </w:pPr>
      <w:r>
        <w:t>Doporučený čas ke studiu:</w:t>
      </w:r>
      <w:r w:rsidR="008F31A7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52C4" w14:textId="77777777" w:rsidR="008F31A7" w:rsidRPr="009D295A" w:rsidRDefault="008F31A7" w:rsidP="009D295A">
      <w:pPr>
        <w:pStyle w:val="Tlotextu"/>
      </w:pPr>
      <w:r w:rsidRPr="009D295A">
        <w:t xml:space="preserve">PILKA, R. Gynekologie. Praha: Maxdorf. 2017, ISBN 978-80-7345-530-9-0 </w:t>
      </w:r>
    </w:p>
    <w:p w14:paraId="12379398" w14:textId="77777777" w:rsidR="00213E90" w:rsidRDefault="00213E90" w:rsidP="00213E90">
      <w:pPr>
        <w:pStyle w:val="parUkonceniPrvku"/>
      </w:pPr>
    </w:p>
    <w:p w14:paraId="62A4C49A" w14:textId="7876DE4D" w:rsidR="0051257B" w:rsidRDefault="0051257B" w:rsidP="0051257B">
      <w:pPr>
        <w:pStyle w:val="Nadpis2"/>
        <w:numPr>
          <w:ilvl w:val="1"/>
          <w:numId w:val="9"/>
        </w:numPr>
        <w:ind w:left="578" w:hanging="578"/>
      </w:pPr>
      <w:bookmarkStart w:id="2" w:name="_Ref496517263"/>
      <w:bookmarkStart w:id="3" w:name="_Ref496517279"/>
      <w:bookmarkStart w:id="4" w:name="_Ref496517289"/>
      <w:bookmarkStart w:id="5" w:name="_Toc66691446"/>
      <w:r>
        <w:t>Zhoubné gynekologické nádory</w:t>
      </w:r>
      <w:bookmarkEnd w:id="5"/>
    </w:p>
    <w:p w14:paraId="0577001B" w14:textId="77777777" w:rsidR="009D295A" w:rsidRPr="00BB48EA" w:rsidRDefault="009D295A" w:rsidP="009D295A">
      <w:pPr>
        <w:pStyle w:val="Tlotextu"/>
        <w:spacing w:before="0" w:after="0" w:line="360" w:lineRule="auto"/>
        <w:ind w:firstLine="0"/>
        <w:rPr>
          <w:b/>
        </w:rPr>
      </w:pPr>
      <w:r w:rsidRPr="00BB48EA">
        <w:rPr>
          <w:b/>
        </w:rPr>
        <w:t>Nejčastější zhoubné gynekologické nádory:</w:t>
      </w:r>
    </w:p>
    <w:p w14:paraId="414BB17F" w14:textId="77777777" w:rsidR="009D295A" w:rsidRPr="00021D26" w:rsidRDefault="009D295A" w:rsidP="009D295A">
      <w:pPr>
        <w:pStyle w:val="Tlotextu"/>
        <w:spacing w:before="0" w:after="0" w:line="360" w:lineRule="auto"/>
        <w:ind w:left="1077" w:firstLine="0"/>
      </w:pPr>
    </w:p>
    <w:p w14:paraId="0FE53CFE" w14:textId="77777777" w:rsidR="009D295A" w:rsidRPr="00021D26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021D26">
        <w:rPr>
          <w:bCs/>
        </w:rPr>
        <w:t>Zhoubné nádory vulvy – dlaždicobuněčný karcinom, melanom, Pagetova choroba, staging vychází z FIGO</w:t>
      </w:r>
    </w:p>
    <w:p w14:paraId="6861864E" w14:textId="77777777" w:rsidR="009D295A" w:rsidRPr="00021D26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021D26">
        <w:rPr>
          <w:bCs/>
        </w:rPr>
        <w:t>Zhoubné nádory pochvy – spinocelulární karcinom</w:t>
      </w:r>
    </w:p>
    <w:p w14:paraId="006A5AB9" w14:textId="77777777" w:rsidR="009D295A" w:rsidRPr="00021D26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021D26">
        <w:rPr>
          <w:bCs/>
        </w:rPr>
        <w:t>Zhoubné nádory děložního čípku –karcinom cervixu,</w:t>
      </w:r>
    </w:p>
    <w:p w14:paraId="0B270C67" w14:textId="77777777" w:rsidR="009D295A" w:rsidRPr="00021D26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021D26">
        <w:rPr>
          <w:bCs/>
        </w:rPr>
        <w:t>Karcinom endometria – adenokracinom</w:t>
      </w:r>
    </w:p>
    <w:p w14:paraId="741390CD" w14:textId="77777777" w:rsidR="009D295A" w:rsidRPr="00021D26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021D26">
        <w:rPr>
          <w:bCs/>
        </w:rPr>
        <w:t>Karcinom děložního těla</w:t>
      </w:r>
    </w:p>
    <w:p w14:paraId="2DA6F575" w14:textId="77777777" w:rsidR="009D295A" w:rsidRPr="00021D26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021D26">
        <w:rPr>
          <w:bCs/>
        </w:rPr>
        <w:t>Zhoubné nádory vaječníku – ovariální karcinom, epiteliární nádor avária (Borderline), dysgermion, malobuněčný karcinom, sarkom</w:t>
      </w:r>
    </w:p>
    <w:p w14:paraId="792357CD" w14:textId="77777777" w:rsidR="009D295A" w:rsidRDefault="009D295A" w:rsidP="009D295A">
      <w:pPr>
        <w:pStyle w:val="Tlotextu"/>
        <w:rPr>
          <w:b/>
          <w:bCs/>
        </w:rPr>
      </w:pPr>
      <w:r w:rsidRPr="00BB48EA">
        <w:rPr>
          <w:b/>
          <w:bCs/>
        </w:rPr>
        <w:t>Chemoterapie </w:t>
      </w:r>
    </w:p>
    <w:p w14:paraId="5BEC4C8E" w14:textId="77777777" w:rsidR="009D295A" w:rsidRPr="00BB48EA" w:rsidRDefault="009D295A" w:rsidP="009D295A">
      <w:pPr>
        <w:pStyle w:val="Tlotextu"/>
        <w:spacing w:before="0" w:after="0" w:line="360" w:lineRule="auto"/>
      </w:pPr>
      <w:r w:rsidRPr="00BB48EA">
        <w:rPr>
          <w:bCs/>
        </w:rPr>
        <w:t>je často nedílnou součástí komplexní léčby některých nádorových onemocnění.</w:t>
      </w:r>
    </w:p>
    <w:p w14:paraId="1341D1CF" w14:textId="77777777" w:rsidR="009D295A" w:rsidRPr="00BB48EA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</w:pPr>
      <w:r w:rsidRPr="00BB48EA">
        <w:rPr>
          <w:bCs/>
        </w:rPr>
        <w:t>účinnost chemoterapie dalších linií závisí na mnoha faktorech, na:</w:t>
      </w:r>
    </w:p>
    <w:p w14:paraId="5F1AAD17" w14:textId="77777777" w:rsidR="009D295A" w:rsidRPr="00BB48EA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</w:pPr>
      <w:r w:rsidRPr="00BB48EA">
        <w:rPr>
          <w:bCs/>
        </w:rPr>
        <w:t>charakteru recidivy,</w:t>
      </w:r>
    </w:p>
    <w:p w14:paraId="1D6F42B8" w14:textId="77777777" w:rsidR="009D295A" w:rsidRPr="00BB48EA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</w:pPr>
      <w:r w:rsidRPr="00BB48EA">
        <w:rPr>
          <w:bCs/>
        </w:rPr>
        <w:t>velikosti nádorových ložisek,</w:t>
      </w:r>
    </w:p>
    <w:p w14:paraId="505F4DE1" w14:textId="77777777" w:rsidR="009D295A" w:rsidRPr="00BB48EA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</w:pPr>
      <w:r w:rsidRPr="00BB48EA">
        <w:rPr>
          <w:bCs/>
        </w:rPr>
        <w:t>hladině tumorových markerů,</w:t>
      </w:r>
    </w:p>
    <w:p w14:paraId="733BA40D" w14:textId="77777777" w:rsidR="009D295A" w:rsidRPr="00BB48EA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</w:pPr>
      <w:r w:rsidRPr="00BB48EA">
        <w:rPr>
          <w:bCs/>
        </w:rPr>
        <w:t>celkovém stavu pacientky,</w:t>
      </w:r>
    </w:p>
    <w:p w14:paraId="52117577" w14:textId="77777777" w:rsidR="009D295A" w:rsidRPr="00BB48EA" w:rsidRDefault="009D295A" w:rsidP="009D295A">
      <w:pPr>
        <w:pStyle w:val="Tlotextu"/>
        <w:numPr>
          <w:ilvl w:val="0"/>
          <w:numId w:val="4"/>
        </w:numPr>
        <w:spacing w:before="0" w:after="0" w:line="360" w:lineRule="auto"/>
      </w:pPr>
      <w:r w:rsidRPr="00BB48EA">
        <w:rPr>
          <w:bCs/>
        </w:rPr>
        <w:t>přítomnosti nežádoucích účinků chemoterapie 1. linie.</w:t>
      </w:r>
    </w:p>
    <w:p w14:paraId="4F5CDAC4" w14:textId="77777777" w:rsidR="009D295A" w:rsidRPr="00BB48EA" w:rsidRDefault="009D295A" w:rsidP="009D295A">
      <w:pPr>
        <w:pStyle w:val="Tlotextu"/>
        <w:spacing w:before="0" w:after="0" w:line="360" w:lineRule="auto"/>
        <w:rPr>
          <w:b/>
        </w:rPr>
      </w:pPr>
      <w:r w:rsidRPr="00BB48EA">
        <w:rPr>
          <w:b/>
        </w:rPr>
        <w:t>Typy léčby:</w:t>
      </w:r>
    </w:p>
    <w:p w14:paraId="3841839F" w14:textId="77777777" w:rsidR="009D295A" w:rsidRPr="00BB48EA" w:rsidRDefault="009D295A" w:rsidP="009D295A">
      <w:pPr>
        <w:pStyle w:val="Tlotextu"/>
        <w:numPr>
          <w:ilvl w:val="0"/>
          <w:numId w:val="5"/>
        </w:numPr>
        <w:spacing w:before="0" w:after="0" w:line="360" w:lineRule="auto"/>
        <w:ind w:left="1077" w:hanging="357"/>
      </w:pPr>
      <w:r w:rsidRPr="00BB48EA">
        <w:rPr>
          <w:bCs/>
        </w:rPr>
        <w:t>Neoadjuvantní – podávaná před operací nebo radioterapií s cílem zmenšit nádorovou masu</w:t>
      </w:r>
      <w:r>
        <w:rPr>
          <w:bCs/>
        </w:rPr>
        <w:t>,</w:t>
      </w:r>
      <w:r w:rsidRPr="00BB48EA">
        <w:rPr>
          <w:bCs/>
        </w:rPr>
        <w:t xml:space="preserve"> a tak usnadnit vlastní výkon</w:t>
      </w:r>
    </w:p>
    <w:p w14:paraId="44632C40" w14:textId="77777777" w:rsidR="009D295A" w:rsidRPr="00BB48EA" w:rsidRDefault="009D295A" w:rsidP="009D295A">
      <w:pPr>
        <w:pStyle w:val="Tlotextu"/>
        <w:numPr>
          <w:ilvl w:val="0"/>
          <w:numId w:val="5"/>
        </w:numPr>
        <w:spacing w:before="0" w:after="0" w:line="360" w:lineRule="auto"/>
        <w:ind w:left="1077" w:hanging="357"/>
      </w:pPr>
      <w:r w:rsidRPr="00BB48EA">
        <w:rPr>
          <w:bCs/>
        </w:rPr>
        <w:t>Adjuvantní – podává se po radikální operaci nebo po radiopterapii s cílem podpořit účinek</w:t>
      </w:r>
    </w:p>
    <w:p w14:paraId="2BA563A6" w14:textId="77777777" w:rsidR="009D295A" w:rsidRPr="00BB48EA" w:rsidRDefault="009D295A" w:rsidP="009D295A">
      <w:pPr>
        <w:pStyle w:val="Tlotextu"/>
        <w:numPr>
          <w:ilvl w:val="0"/>
          <w:numId w:val="5"/>
        </w:numPr>
        <w:spacing w:before="0" w:after="0" w:line="360" w:lineRule="auto"/>
        <w:ind w:left="1077" w:hanging="357"/>
      </w:pPr>
      <w:r w:rsidRPr="00BB48EA">
        <w:rPr>
          <w:bCs/>
        </w:rPr>
        <w:t>Kurativní – podání chemoterapie s cílem vyléčit. Někdy též radikální. Běžné jsou vysoké dávky</w:t>
      </w:r>
      <w:r>
        <w:rPr>
          <w:bCs/>
        </w:rPr>
        <w:t>,</w:t>
      </w:r>
      <w:r w:rsidRPr="00BB48EA">
        <w:rPr>
          <w:bCs/>
        </w:rPr>
        <w:t xml:space="preserve"> a</w:t>
      </w:r>
      <w:r>
        <w:rPr>
          <w:bCs/>
        </w:rPr>
        <w:t>le</w:t>
      </w:r>
      <w:r w:rsidRPr="00BB48EA">
        <w:rPr>
          <w:bCs/>
        </w:rPr>
        <w:t xml:space="preserve"> i vyšší nežádoucí účinky.</w:t>
      </w:r>
    </w:p>
    <w:p w14:paraId="02ECAD54" w14:textId="77777777" w:rsidR="009D295A" w:rsidRPr="00BB48EA" w:rsidRDefault="009D295A" w:rsidP="009D295A">
      <w:pPr>
        <w:pStyle w:val="Tlotextu"/>
        <w:numPr>
          <w:ilvl w:val="0"/>
          <w:numId w:val="5"/>
        </w:numPr>
        <w:spacing w:before="0" w:after="0" w:line="360" w:lineRule="auto"/>
        <w:ind w:left="1077" w:hanging="357"/>
      </w:pPr>
      <w:r w:rsidRPr="00BB48EA">
        <w:rPr>
          <w:bCs/>
        </w:rPr>
        <w:t>Paliativní – podávaná pro zlepšení stavu bez cíle definitivně zlikvidovat nádor, ale pouze zamezit jeho růstu nebo dokonce dosáhnout různě dlouhé remise.</w:t>
      </w:r>
    </w:p>
    <w:p w14:paraId="4CC210B5" w14:textId="77777777" w:rsidR="009D295A" w:rsidRPr="00BB48EA" w:rsidRDefault="009D295A" w:rsidP="009D295A">
      <w:pPr>
        <w:pStyle w:val="Tlotextu"/>
        <w:spacing w:before="0" w:after="0" w:line="360" w:lineRule="auto"/>
      </w:pPr>
    </w:p>
    <w:p w14:paraId="4C07DB81" w14:textId="77777777" w:rsidR="009D295A" w:rsidRDefault="009D295A" w:rsidP="009D295A">
      <w:pPr>
        <w:pStyle w:val="Tlotextu"/>
        <w:spacing w:before="0" w:line="360" w:lineRule="auto"/>
        <w:ind w:left="360" w:firstLine="0"/>
        <w:rPr>
          <w:b/>
          <w:bCs/>
        </w:rPr>
      </w:pPr>
      <w:r>
        <w:rPr>
          <w:b/>
          <w:bCs/>
        </w:rPr>
        <w:t>Příprava ženy k chemoterapii</w:t>
      </w:r>
    </w:p>
    <w:p w14:paraId="647CB5FC" w14:textId="77777777" w:rsidR="009D295A" w:rsidRPr="00C07ABE" w:rsidRDefault="009D295A" w:rsidP="009D295A">
      <w:pPr>
        <w:pStyle w:val="Tlotextu"/>
        <w:numPr>
          <w:ilvl w:val="0"/>
          <w:numId w:val="6"/>
        </w:numPr>
        <w:spacing w:before="0" w:after="0" w:line="360" w:lineRule="auto"/>
        <w:ind w:left="714" w:hanging="357"/>
      </w:pPr>
      <w:r w:rsidRPr="00C07ABE">
        <w:rPr>
          <w:bCs/>
        </w:rPr>
        <w:t>Kontrolní odběry</w:t>
      </w:r>
    </w:p>
    <w:p w14:paraId="1F5E6163" w14:textId="77777777" w:rsidR="009D295A" w:rsidRPr="00C07ABE" w:rsidRDefault="009D295A" w:rsidP="009D295A">
      <w:pPr>
        <w:pStyle w:val="Tlotextu"/>
        <w:numPr>
          <w:ilvl w:val="0"/>
          <w:numId w:val="6"/>
        </w:numPr>
        <w:spacing w:before="0" w:after="0" w:line="360" w:lineRule="auto"/>
        <w:ind w:left="714" w:hanging="357"/>
      </w:pPr>
      <w:r w:rsidRPr="00C07ABE">
        <w:rPr>
          <w:bCs/>
        </w:rPr>
        <w:t>Monitorace fyziologických funkcí</w:t>
      </w:r>
    </w:p>
    <w:p w14:paraId="02CAC878" w14:textId="77777777" w:rsidR="009D295A" w:rsidRPr="00C07ABE" w:rsidRDefault="009D295A" w:rsidP="009D295A">
      <w:pPr>
        <w:pStyle w:val="Tlotextu"/>
        <w:numPr>
          <w:ilvl w:val="0"/>
          <w:numId w:val="6"/>
        </w:numPr>
        <w:spacing w:before="0" w:after="0" w:line="360" w:lineRule="auto"/>
        <w:ind w:left="714" w:hanging="357"/>
      </w:pPr>
      <w:r w:rsidRPr="00C07ABE">
        <w:rPr>
          <w:bCs/>
        </w:rPr>
        <w:t>Vyšetření lékařem</w:t>
      </w:r>
    </w:p>
    <w:p w14:paraId="38794B3B" w14:textId="77777777" w:rsidR="009D295A" w:rsidRPr="00C07ABE" w:rsidRDefault="009D295A" w:rsidP="009D295A">
      <w:pPr>
        <w:pStyle w:val="Tlotextu"/>
        <w:numPr>
          <w:ilvl w:val="0"/>
          <w:numId w:val="6"/>
        </w:numPr>
        <w:spacing w:before="0" w:after="0" w:line="360" w:lineRule="auto"/>
        <w:ind w:left="714" w:hanging="357"/>
      </w:pPr>
      <w:r w:rsidRPr="00C07ABE">
        <w:rPr>
          <w:bCs/>
        </w:rPr>
        <w:t>Užití chronické medikace</w:t>
      </w:r>
    </w:p>
    <w:p w14:paraId="2047F3A6" w14:textId="77777777" w:rsidR="009D295A" w:rsidRPr="00C07ABE" w:rsidRDefault="009D295A" w:rsidP="009D295A">
      <w:pPr>
        <w:pStyle w:val="Tlotextu"/>
        <w:numPr>
          <w:ilvl w:val="0"/>
          <w:numId w:val="6"/>
        </w:numPr>
        <w:spacing w:before="0" w:after="0" w:line="360" w:lineRule="auto"/>
        <w:ind w:left="714" w:hanging="357"/>
      </w:pPr>
      <w:r w:rsidRPr="00C07ABE">
        <w:rPr>
          <w:bCs/>
        </w:rPr>
        <w:t>Podání antiemetik a antihistaminik</w:t>
      </w:r>
    </w:p>
    <w:p w14:paraId="035AF04A" w14:textId="77777777" w:rsidR="009D295A" w:rsidRDefault="009D295A" w:rsidP="009D295A">
      <w:pPr>
        <w:pStyle w:val="Tlotextu"/>
        <w:spacing w:before="0" w:after="0" w:line="360" w:lineRule="auto"/>
      </w:pPr>
    </w:p>
    <w:p w14:paraId="52C0F736" w14:textId="77777777" w:rsidR="009D295A" w:rsidRPr="00271AF0" w:rsidRDefault="009D295A" w:rsidP="009D295A">
      <w:pPr>
        <w:pStyle w:val="Tlotextu"/>
        <w:spacing w:before="0" w:after="0" w:line="360" w:lineRule="auto"/>
        <w:rPr>
          <w:b/>
        </w:rPr>
      </w:pPr>
      <w:r w:rsidRPr="00271AF0">
        <w:rPr>
          <w:b/>
        </w:rPr>
        <w:t>Edukace žen</w:t>
      </w:r>
    </w:p>
    <w:p w14:paraId="4FD8B286" w14:textId="77777777" w:rsidR="009D295A" w:rsidRPr="00271AF0" w:rsidRDefault="009D295A" w:rsidP="009D295A">
      <w:pPr>
        <w:pStyle w:val="Tlotextu"/>
        <w:numPr>
          <w:ilvl w:val="0"/>
          <w:numId w:val="8"/>
        </w:numPr>
        <w:spacing w:before="0" w:after="0" w:line="360" w:lineRule="auto"/>
        <w:ind w:left="1077" w:hanging="357"/>
      </w:pPr>
      <w:r w:rsidRPr="00271AF0">
        <w:rPr>
          <w:bCs/>
        </w:rPr>
        <w:t>Výživa</w:t>
      </w:r>
    </w:p>
    <w:p w14:paraId="4745ABB3" w14:textId="77777777" w:rsidR="009D295A" w:rsidRPr="00271AF0" w:rsidRDefault="009D295A" w:rsidP="009D295A">
      <w:pPr>
        <w:pStyle w:val="Tlotextu"/>
        <w:numPr>
          <w:ilvl w:val="0"/>
          <w:numId w:val="8"/>
        </w:numPr>
        <w:spacing w:before="0" w:after="0" w:line="360" w:lineRule="auto"/>
        <w:ind w:left="1077" w:hanging="357"/>
      </w:pPr>
      <w:r w:rsidRPr="00271AF0">
        <w:rPr>
          <w:bCs/>
        </w:rPr>
        <w:t>Péče o kůži</w:t>
      </w:r>
    </w:p>
    <w:p w14:paraId="56D8D6E1" w14:textId="77777777" w:rsidR="009D295A" w:rsidRPr="00271AF0" w:rsidRDefault="009D295A" w:rsidP="009D295A">
      <w:pPr>
        <w:pStyle w:val="Tlotextu"/>
        <w:numPr>
          <w:ilvl w:val="0"/>
          <w:numId w:val="8"/>
        </w:numPr>
        <w:spacing w:before="0" w:after="0" w:line="360" w:lineRule="auto"/>
        <w:ind w:left="1077" w:hanging="357"/>
      </w:pPr>
      <w:r w:rsidRPr="00271AF0">
        <w:rPr>
          <w:bCs/>
        </w:rPr>
        <w:t>Pohyb a odpočinek</w:t>
      </w:r>
    </w:p>
    <w:p w14:paraId="57B8624F" w14:textId="77777777" w:rsidR="009D295A" w:rsidRPr="00271AF0" w:rsidRDefault="009D295A" w:rsidP="009D295A">
      <w:pPr>
        <w:pStyle w:val="Tlotextu"/>
        <w:numPr>
          <w:ilvl w:val="0"/>
          <w:numId w:val="8"/>
        </w:numPr>
        <w:spacing w:before="0" w:after="0" w:line="360" w:lineRule="auto"/>
        <w:ind w:left="1077" w:hanging="357"/>
      </w:pPr>
      <w:r w:rsidRPr="00271AF0">
        <w:rPr>
          <w:bCs/>
        </w:rPr>
        <w:t>Životní styl</w:t>
      </w:r>
    </w:p>
    <w:p w14:paraId="57A0521B" w14:textId="77777777" w:rsidR="009D295A" w:rsidRDefault="009D295A" w:rsidP="009D295A">
      <w:pPr>
        <w:pStyle w:val="Tlotextu"/>
        <w:rPr>
          <w:b/>
          <w:bCs/>
        </w:rPr>
      </w:pPr>
      <w:r w:rsidRPr="00271AF0">
        <w:rPr>
          <w:b/>
          <w:bCs/>
        </w:rPr>
        <w:t>Radioterapie </w:t>
      </w:r>
    </w:p>
    <w:p w14:paraId="3C7AB4BE" w14:textId="77777777" w:rsidR="009D295A" w:rsidRPr="008F31A7" w:rsidRDefault="009D295A" w:rsidP="009D295A">
      <w:pPr>
        <w:pStyle w:val="Tlotextu"/>
      </w:pPr>
      <w:r w:rsidRPr="008F31A7">
        <w:rPr>
          <w:bCs/>
        </w:rPr>
        <w:t xml:space="preserve">využívá ionizujícího záření k léčbě nádorových a nenádorových onemocnění. </w:t>
      </w:r>
      <w:r>
        <w:rPr>
          <w:bCs/>
        </w:rPr>
        <w:t xml:space="preserve"> </w:t>
      </w:r>
      <w:r w:rsidRPr="008F31A7">
        <w:rPr>
          <w:bCs/>
        </w:rPr>
        <w:t>Tvoří významnou součást léčebného postupu v léčbě gynekologických malignit.</w:t>
      </w:r>
    </w:p>
    <w:p w14:paraId="0660AFA8" w14:textId="77777777" w:rsidR="009D295A" w:rsidRDefault="009D295A" w:rsidP="008F55D1">
      <w:pPr>
        <w:pStyle w:val="Tlotextu"/>
      </w:pPr>
    </w:p>
    <w:p w14:paraId="15453359" w14:textId="0D491CFF" w:rsidR="00CF098A" w:rsidRDefault="00B75879" w:rsidP="00271AF0">
      <w:pPr>
        <w:pStyle w:val="Nadpis1"/>
      </w:pPr>
      <w:bookmarkStart w:id="6" w:name="_Toc66691447"/>
      <w:bookmarkEnd w:id="2"/>
      <w:bookmarkEnd w:id="3"/>
      <w:bookmarkEnd w:id="4"/>
      <w:r>
        <w:t>Pedagogicko didaktické poznámky</w:t>
      </w:r>
      <w:bookmarkEnd w:id="6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0A3D" w14:textId="59052F68" w:rsidR="004E3B2D" w:rsidRDefault="004E3B2D" w:rsidP="004E3B2D">
      <w:pPr>
        <w:pStyle w:val="Tlotextu"/>
      </w:pPr>
      <w:r w:rsidRPr="009D295A">
        <w:t>Obor:</w:t>
      </w:r>
      <w:r>
        <w:t xml:space="preserve"> Studijní text spadá tematicky pro studijní programy, které jsou akreditovány v rámci klasifikace oborů vzdělání CZ-ISCED-F 2013: 0913 Ošetřovatelství a porodní asisten</w:t>
      </w:r>
      <w:r w:rsidR="0051257B">
        <w:t>ce</w:t>
      </w:r>
      <w:r w:rsidR="00923292">
        <w:t xml:space="preserve">. </w:t>
      </w:r>
    </w:p>
    <w:p w14:paraId="2AD99F8D" w14:textId="3D1C1619" w:rsidR="004E3B2D" w:rsidRDefault="004E3B2D" w:rsidP="004E3B2D">
      <w:pPr>
        <w:pStyle w:val="Tlotextu"/>
      </w:pPr>
      <w:r>
        <w:t xml:space="preserve">Cílem je získat znalosti o </w:t>
      </w:r>
      <w:r w:rsidR="00923292">
        <w:t>typech onkologické léčby a specifice péče o ženu podstupující tuto terapii.</w:t>
      </w:r>
      <w:r>
        <w:t xml:space="preserve"> Jako cílené metoda je použita přednáška a následná diskuse.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453E6D3F" w:rsidR="00FF177A" w:rsidRDefault="00923292" w:rsidP="00FF177A">
      <w:pPr>
        <w:pStyle w:val="Tlotextu"/>
      </w:pPr>
      <w:r>
        <w:t>O čem by měla být žena edukována před první chemoterapií?</w:t>
      </w:r>
    </w:p>
    <w:p w14:paraId="62BD1ED3" w14:textId="25E190DC" w:rsidR="00CF098A" w:rsidRDefault="00CF098A" w:rsidP="00CF098A">
      <w:pPr>
        <w:pStyle w:val="parUkonceniPrvku"/>
      </w:pPr>
    </w:p>
    <w:p w14:paraId="63F7025C" w14:textId="77777777" w:rsidR="009D295A" w:rsidRPr="004B005B" w:rsidRDefault="009D295A" w:rsidP="009D295A">
      <w:pPr>
        <w:pStyle w:val="parNadpisPrvkuModry"/>
      </w:pPr>
      <w:r w:rsidRPr="004B005B">
        <w:t>Kontrolní otázka</w:t>
      </w:r>
    </w:p>
    <w:p w14:paraId="16226821" w14:textId="77777777" w:rsidR="009D295A" w:rsidRDefault="009D295A" w:rsidP="009D295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E27D34E" wp14:editId="58E263FA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7242" w14:textId="2229836C" w:rsidR="009D295A" w:rsidRDefault="009D295A" w:rsidP="009D295A">
      <w:pPr>
        <w:pStyle w:val="Tlotextu"/>
      </w:pPr>
      <w:r w:rsidRPr="009D295A">
        <w:t>Jak by měl vypadat jídelníček žen, které podstupují chemoterapii:</w:t>
      </w:r>
    </w:p>
    <w:p w14:paraId="6F89379F" w14:textId="77777777" w:rsidR="009D295A" w:rsidRDefault="009D295A" w:rsidP="009D295A">
      <w:pPr>
        <w:pStyle w:val="parUkonceniPrvku"/>
      </w:pPr>
    </w:p>
    <w:p w14:paraId="70EBE418" w14:textId="77777777" w:rsidR="009D295A" w:rsidRPr="004B005B" w:rsidRDefault="009D295A" w:rsidP="009D295A">
      <w:pPr>
        <w:pStyle w:val="parNadpisPrvkuModry"/>
      </w:pPr>
      <w:r w:rsidRPr="004B005B">
        <w:t>Samostatný úkol</w:t>
      </w:r>
    </w:p>
    <w:p w14:paraId="249A6C40" w14:textId="77777777" w:rsidR="009D295A" w:rsidRDefault="009D295A" w:rsidP="009D295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E617012" wp14:editId="1B152FB8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BBE2A" w14:textId="45F2506F" w:rsidR="009D295A" w:rsidRDefault="009D295A" w:rsidP="009D295A">
      <w:pPr>
        <w:pStyle w:val="Tlotextu"/>
      </w:pPr>
      <w:r w:rsidRPr="009D295A">
        <w:t>Navrhněte základní edukační témata při onkologické léčbě včetně jejich cílů</w:t>
      </w:r>
      <w:r>
        <w:t>.</w:t>
      </w:r>
    </w:p>
    <w:p w14:paraId="22AB3D75" w14:textId="77777777" w:rsidR="009D295A" w:rsidRDefault="009D295A" w:rsidP="009D295A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EE3292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6691448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tbl>
      <w:tblPr>
        <w:tblW w:w="97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0455B9" w:rsidRPr="00337520" w14:paraId="5E667A62" w14:textId="77777777" w:rsidTr="00271AF0">
        <w:trPr>
          <w:trHeight w:val="1236"/>
        </w:trPr>
        <w:tc>
          <w:tcPr>
            <w:tcW w:w="9718" w:type="dxa"/>
          </w:tcPr>
          <w:p w14:paraId="0B09484D" w14:textId="77777777" w:rsidR="000455B9" w:rsidRPr="00337520" w:rsidRDefault="000455B9" w:rsidP="009D295A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PILKA, R. Gynekologie. Praha: Maxdorf. 2017, ISBN 978-80-7345-530-9-0 </w:t>
            </w:r>
          </w:p>
          <w:p w14:paraId="7E2775A1" w14:textId="77777777" w:rsidR="000455B9" w:rsidRPr="00337520" w:rsidRDefault="000455B9" w:rsidP="009D295A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ROZTOČIL, A. Moderní gynekologie. Praha: Grada: 2015. s. 528. ISBN 978-80-247-2832-2. </w:t>
            </w:r>
          </w:p>
          <w:p w14:paraId="4AD8A284" w14:textId="77777777" w:rsidR="000455B9" w:rsidRPr="00337520" w:rsidRDefault="000455B9" w:rsidP="009D295A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SLEZÁKOVÁ, L. Ošetřovatelství v gynekologii a porodnictví. Praha: Grada. 2017, s.272. ISBN 978-80-271-9795-8. </w:t>
            </w:r>
          </w:p>
          <w:p w14:paraId="73DF73B2" w14:textId="56DB2163" w:rsidR="000455B9" w:rsidRPr="00337520" w:rsidRDefault="000455B9" w:rsidP="009D295A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6691449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065F6CF9" w:rsidR="007C7BE5" w:rsidRDefault="00EE3292" w:rsidP="003B6AF4">
      <w:pPr>
        <w:pStyle w:val="Tlotextu"/>
        <w:suppressAutoHyphens/>
        <w:ind w:left="2127" w:hanging="1843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B17624" w:rsidRPr="00B17624">
            <w:rPr>
              <w:b/>
            </w:rPr>
            <w:t xml:space="preserve">Ošetřovatelská péče o ženu v primární gynekologické péči – </w:t>
          </w:r>
          <w:r w:rsidR="00F97F8F">
            <w:rPr>
              <w:b/>
            </w:rPr>
            <w:t>On</w:t>
          </w:r>
          <w:r w:rsidR="00096D4C">
            <w:rPr>
              <w:b/>
            </w:rPr>
            <w:t>kologická léčba v gynekologii</w:t>
          </w:r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EE3292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5D624184" w:rsidR="007C7BE5" w:rsidRDefault="00EE3292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>
            <w:rPr>
              <w:noProof/>
            </w:rPr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271AF0" w:rsidRDefault="00271AF0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271AF0" w:rsidRDefault="00271AF0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96B959E" w:rsidR="00271AF0" w:rsidRDefault="00271AF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271AF0" w:rsidRDefault="00271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271AF0" w:rsidRDefault="00271A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271AF0" w:rsidRDefault="00271A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0D3DF4E" w:rsidR="00271AF0" w:rsidRDefault="00271AF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92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271AF0" w:rsidRDefault="00271AF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7353E8AE" w:rsidR="00271AF0" w:rsidRDefault="00271A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92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271AF0" w:rsidRDefault="00271AF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271AF0" w:rsidRDefault="00271AF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271AF0" w:rsidRDefault="00271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271AF0" w:rsidRDefault="00271AF0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271AF0" w:rsidRDefault="00271AF0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271AF0" w:rsidRDefault="00271AF0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271AF0" w:rsidRDefault="00271AF0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1A1EFAF1" w:rsidR="00271AF0" w:rsidRPr="006A4C4F" w:rsidRDefault="00271AF0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E329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E3292">
      <w:rPr>
        <w:i/>
        <w:noProof/>
      </w:rPr>
      <w:t>Onkologická léčba v gynekologii</w:t>
    </w:r>
    <w:r w:rsidR="00EE3292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5F9170E8" w:rsidR="00271AF0" w:rsidRDefault="00271AF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Onkologická léčka v gynekologiimocnění prsu, nádory prsu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6988E233" w:rsidR="00271AF0" w:rsidRPr="008F55D1" w:rsidRDefault="00271AF0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E329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E3292">
      <w:rPr>
        <w:i/>
        <w:noProof/>
      </w:rPr>
      <w:t>Onkologická léčba v gynekologii</w:t>
    </w:r>
    <w:r w:rsidR="00EE3292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4F848C6" w:rsidR="00271AF0" w:rsidRDefault="00271AF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E329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E3292">
      <w:rPr>
        <w:i/>
        <w:noProof/>
      </w:rPr>
      <w:t>Onkologická léčba v gynekologii</w:t>
    </w:r>
    <w:r w:rsidR="00EE3292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D6A8907" w:rsidR="00271AF0" w:rsidRPr="00B37E40" w:rsidRDefault="00271AF0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D295A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D295A">
      <w:rPr>
        <w:i/>
        <w:noProof/>
      </w:rPr>
      <w:t>Onkologická léčba v gynekologii</w:t>
    </w:r>
    <w:r w:rsidR="009D295A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11C05030" w:rsidR="00271AF0" w:rsidRDefault="00271AF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E329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E3292">
      <w:rPr>
        <w:i/>
        <w:noProof/>
      </w:rPr>
      <w:t>Onkologická léčba v gynekologii</w:t>
    </w:r>
    <w:r w:rsidR="00EE3292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271AF0" w:rsidRPr="00C87D9B" w:rsidRDefault="00271AF0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271AF0" w:rsidRPr="00C87D9B" w:rsidRDefault="00271AF0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4B10EE"/>
    <w:multiLevelType w:val="hybridMultilevel"/>
    <w:tmpl w:val="6BD0A5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56098"/>
    <w:multiLevelType w:val="hybridMultilevel"/>
    <w:tmpl w:val="E428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53EE"/>
    <w:multiLevelType w:val="hybridMultilevel"/>
    <w:tmpl w:val="36E8EC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A232B"/>
    <w:multiLevelType w:val="hybridMultilevel"/>
    <w:tmpl w:val="C8C4B1EC"/>
    <w:lvl w:ilvl="0" w:tplc="411663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C43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4277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876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4B1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873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B828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281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3833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72FD3058"/>
    <w:multiLevelType w:val="hybridMultilevel"/>
    <w:tmpl w:val="D08890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1D26"/>
    <w:rsid w:val="00024132"/>
    <w:rsid w:val="0003015C"/>
    <w:rsid w:val="0003266A"/>
    <w:rsid w:val="000377C0"/>
    <w:rsid w:val="000455B9"/>
    <w:rsid w:val="0004575C"/>
    <w:rsid w:val="00047A4F"/>
    <w:rsid w:val="0005629E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96D4C"/>
    <w:rsid w:val="000A0376"/>
    <w:rsid w:val="000A4FDC"/>
    <w:rsid w:val="000C0AEC"/>
    <w:rsid w:val="000C6359"/>
    <w:rsid w:val="000D0656"/>
    <w:rsid w:val="000D2DB3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1AF0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52A3F"/>
    <w:rsid w:val="003633BF"/>
    <w:rsid w:val="00376F3B"/>
    <w:rsid w:val="00377D6B"/>
    <w:rsid w:val="003A2644"/>
    <w:rsid w:val="003A5D90"/>
    <w:rsid w:val="003B3945"/>
    <w:rsid w:val="003B6AF4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6DFA"/>
    <w:rsid w:val="004B005B"/>
    <w:rsid w:val="004B7409"/>
    <w:rsid w:val="004C14E4"/>
    <w:rsid w:val="004D0D56"/>
    <w:rsid w:val="004D0D67"/>
    <w:rsid w:val="004E2697"/>
    <w:rsid w:val="004E3B2D"/>
    <w:rsid w:val="004E6978"/>
    <w:rsid w:val="00502525"/>
    <w:rsid w:val="00512184"/>
    <w:rsid w:val="005122E6"/>
    <w:rsid w:val="0051257B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76802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07CE4"/>
    <w:rsid w:val="006118C2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31A7"/>
    <w:rsid w:val="008F55D1"/>
    <w:rsid w:val="009011E0"/>
    <w:rsid w:val="00902F6A"/>
    <w:rsid w:val="00923292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B4530"/>
    <w:rsid w:val="009D295A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173FF"/>
    <w:rsid w:val="00A50070"/>
    <w:rsid w:val="00A51BA3"/>
    <w:rsid w:val="00A61994"/>
    <w:rsid w:val="00A619F1"/>
    <w:rsid w:val="00A63833"/>
    <w:rsid w:val="00A66262"/>
    <w:rsid w:val="00A740BD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E6224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624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48EA"/>
    <w:rsid w:val="00BB666F"/>
    <w:rsid w:val="00BC08A4"/>
    <w:rsid w:val="00BC6C21"/>
    <w:rsid w:val="00BD4269"/>
    <w:rsid w:val="00BD5267"/>
    <w:rsid w:val="00BF697F"/>
    <w:rsid w:val="00C07ABE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3292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9E1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97F8F"/>
    <w:rsid w:val="00FA06F1"/>
    <w:rsid w:val="00FB2D0B"/>
    <w:rsid w:val="00FC00F3"/>
    <w:rsid w:val="00FC208A"/>
    <w:rsid w:val="00FC7076"/>
    <w:rsid w:val="00FD22DE"/>
    <w:rsid w:val="00FE47A0"/>
    <w:rsid w:val="00FE4BBC"/>
    <w:rsid w:val="00FF0E69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qFormat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2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336F8B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b9ecc8b-7375-43cc-9aca-6ce3fcbe8345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472367c-626d-476f-aaf6-30500715ff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84289-04A0-4316-8B08-9120ED0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4</cp:revision>
  <cp:lastPrinted>2015-04-15T12:20:00Z</cp:lastPrinted>
  <dcterms:created xsi:type="dcterms:W3CDTF">2021-03-11T10:50:00Z</dcterms:created>
  <dcterms:modified xsi:type="dcterms:W3CDTF">2021-03-15T08:03:00Z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