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606256D" w14:textId="7FD52523" w:rsidR="00B60DC8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FEA1E8" w14:textId="7F839AE0" w:rsidR="001531DD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14:paraId="582EF65B" w14:textId="77777777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14:paraId="5B2526D6" w14:textId="77777777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14:paraId="54D68F0D" w14:textId="77777777" w:rsidR="00B60DC8" w:rsidRDefault="0099280E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77777777" w:rsidR="00E50585" w:rsidRDefault="00E50585" w:rsidP="00E50585">
      <w:pPr>
        <w:pStyle w:val="Bezmezer"/>
      </w:pPr>
    </w:p>
    <w:p w14:paraId="02B2824E" w14:textId="06687491" w:rsidR="0049549D" w:rsidRDefault="0049549D" w:rsidP="00E50585">
      <w:pPr>
        <w:pStyle w:val="Bezmezer"/>
      </w:pPr>
    </w:p>
    <w:p w14:paraId="704C9CF0" w14:textId="462DA138" w:rsidR="00FF3CC8" w:rsidRDefault="00FF3CC8" w:rsidP="00E50585">
      <w:pPr>
        <w:pStyle w:val="Bezmezer"/>
      </w:pPr>
    </w:p>
    <w:p w14:paraId="5F8EA8E6" w14:textId="77777777" w:rsidR="00FF3CC8" w:rsidRDefault="00FF3CC8" w:rsidP="00E50585">
      <w:pPr>
        <w:pStyle w:val="Bezmezer"/>
      </w:pPr>
    </w:p>
    <w:p w14:paraId="125E58B0" w14:textId="77777777" w:rsidR="00E50585" w:rsidRPr="0049549D" w:rsidRDefault="00E50585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EndPr>
        <w:rPr>
          <w:rStyle w:val="Nzevknihy"/>
        </w:rPr>
      </w:sdtEndPr>
      <w:sdtContent>
        <w:p w14:paraId="153D92CD" w14:textId="78E5E957" w:rsidR="0041362C" w:rsidRPr="001531DD" w:rsidRDefault="005B4426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Příčiny rozdílů a modely sociální politiky, tvorba programů sociální politiky</w:t>
          </w:r>
        </w:p>
      </w:sdtContent>
    </w:sdt>
    <w:p w14:paraId="7635793F" w14:textId="77777777" w:rsidR="00B60DC8" w:rsidRDefault="00B60DC8" w:rsidP="00E50585">
      <w:pPr>
        <w:pStyle w:val="Bezmezer"/>
      </w:pPr>
    </w:p>
    <w:sdt>
      <w:sdtPr>
        <w:rPr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14:paraId="7C794E42" w14:textId="26F06883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066CCC5D" w14:textId="77777777" w:rsidR="00E50585" w:rsidRDefault="00E50585" w:rsidP="00E50585">
      <w:pPr>
        <w:pStyle w:val="Bezmezer"/>
      </w:pPr>
    </w:p>
    <w:p w14:paraId="487D0019" w14:textId="77777777" w:rsidR="00E50585" w:rsidRDefault="00E50585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4EB93589" w:rsidR="00B60DC8" w:rsidRDefault="005B4426" w:rsidP="00C244DE">
          <w:pPr>
            <w:pStyle w:val="autoi"/>
          </w:pPr>
          <w:r>
            <w:t>Ladislav Průša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025E1F07" w:rsidR="00B60DC8" w:rsidRDefault="0099280E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5B4426">
            <w:rPr>
              <w:b/>
              <w:bCs/>
              <w:sz w:val="27"/>
              <w:szCs w:val="27"/>
            </w:rPr>
            <w:t>21</w:t>
          </w:r>
        </w:sdtContent>
      </w:sdt>
    </w:p>
    <w:p w14:paraId="7962D1B4" w14:textId="77777777" w:rsidR="00F61EE6" w:rsidRDefault="00F61EE6" w:rsidP="00E50585">
      <w:pPr>
        <w:pStyle w:val="Bezmezer"/>
      </w:pPr>
    </w:p>
    <w:p w14:paraId="4768FD42" w14:textId="77777777" w:rsidR="00E50585" w:rsidRDefault="00E50585" w:rsidP="00E50585">
      <w:pPr>
        <w:pStyle w:val="Bezmezer"/>
      </w:pPr>
    </w:p>
    <w:p w14:paraId="4D88713B" w14:textId="77777777" w:rsidR="00E50585" w:rsidRDefault="00E50585" w:rsidP="00E50585">
      <w:pPr>
        <w:pStyle w:val="Bezmezer"/>
      </w:pPr>
    </w:p>
    <w:p w14:paraId="5F13EACA" w14:textId="77777777" w:rsidR="00ED00B2" w:rsidRDefault="00ED00B2" w:rsidP="00E50585">
      <w:pPr>
        <w:pStyle w:val="Bezmezer"/>
      </w:pPr>
    </w:p>
    <w:p w14:paraId="72B08916" w14:textId="77777777" w:rsidR="00E50585" w:rsidRDefault="00E50585" w:rsidP="00E50585">
      <w:pPr>
        <w:pStyle w:val="Bezmezer"/>
      </w:pPr>
    </w:p>
    <w:p w14:paraId="1A231FBA" w14:textId="77777777" w:rsidR="00F61EE6" w:rsidRDefault="00F61EE6" w:rsidP="00E50585">
      <w:pPr>
        <w:pStyle w:val="Bezmezer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5084DBF7" w14:textId="77777777" w:rsidR="00ED00B2" w:rsidRDefault="00ED00B2" w:rsidP="00ED00B2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3F771D1" w14:textId="5B8EF3C4" w:rsidR="00ED00B2" w:rsidRDefault="004824F2" w:rsidP="00ED00B2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62A7ABA" wp14:editId="19E7B5EE">
                <wp:extent cx="1800000" cy="646697"/>
                <wp:effectExtent l="0" t="0" r="0" b="127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D625A9" w14:textId="77777777" w:rsidR="00ED00B2" w:rsidRDefault="0099280E" w:rsidP="00ED00B2">
          <w:pPr>
            <w:pStyle w:val="Normlnweb"/>
            <w:spacing w:after="0"/>
            <w:jc w:val="center"/>
          </w:pPr>
        </w:p>
      </w:sdtContent>
    </w:sdt>
    <w:p w14:paraId="420858A5" w14:textId="27F7BD08" w:rsidR="00717801" w:rsidRDefault="00717801">
      <w:pPr>
        <w:sectPr w:rsidR="00717801" w:rsidSect="006A4C4F">
          <w:headerReference w:type="even" r:id="rId14"/>
          <w:footerReference w:type="even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7777777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p w14:paraId="7E35CADE" w14:textId="1A1D5112" w:rsidR="002B7A52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Cs w:val="24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67408041" w:history="1">
                <w:r w:rsidR="002B7A52" w:rsidRPr="00DF3066">
                  <w:rPr>
                    <w:rStyle w:val="Hypertextovodkaz"/>
                    <w:noProof/>
                  </w:rPr>
                  <w:t>1</w:t>
                </w:r>
                <w:r w:rsidR="002B7A52">
                  <w:rPr>
                    <w:rFonts w:asciiTheme="minorHAnsi" w:eastAsiaTheme="minorEastAsia" w:hAnsiTheme="minorHAnsi"/>
                    <w:caps w:val="0"/>
                    <w:noProof/>
                    <w:szCs w:val="24"/>
                    <w:lang w:eastAsia="cs-CZ"/>
                  </w:rPr>
                  <w:tab/>
                </w:r>
                <w:r w:rsidR="002B7A52" w:rsidRPr="00DF3066">
                  <w:rPr>
                    <w:rStyle w:val="Hypertextovodkaz"/>
                    <w:noProof/>
                  </w:rPr>
                  <w:t>Příčiny rozdílů a modely sociální politiky, tvorba programů sociální politiky</w:t>
                </w:r>
                <w:r w:rsidR="002B7A52">
                  <w:rPr>
                    <w:noProof/>
                    <w:webHidden/>
                  </w:rPr>
                  <w:tab/>
                </w:r>
                <w:r w:rsidR="002B7A52">
                  <w:rPr>
                    <w:noProof/>
                    <w:webHidden/>
                  </w:rPr>
                  <w:fldChar w:fldCharType="begin"/>
                </w:r>
                <w:r w:rsidR="002B7A52">
                  <w:rPr>
                    <w:noProof/>
                    <w:webHidden/>
                  </w:rPr>
                  <w:instrText xml:space="preserve"> PAGEREF _Toc67408041 \h </w:instrText>
                </w:r>
                <w:r w:rsidR="002B7A52">
                  <w:rPr>
                    <w:noProof/>
                    <w:webHidden/>
                  </w:rPr>
                </w:r>
                <w:r w:rsidR="002B7A52">
                  <w:rPr>
                    <w:noProof/>
                    <w:webHidden/>
                  </w:rPr>
                  <w:fldChar w:fldCharType="separate"/>
                </w:r>
                <w:r w:rsidR="00DC2B41">
                  <w:rPr>
                    <w:noProof/>
                    <w:webHidden/>
                  </w:rPr>
                  <w:t>3</w:t>
                </w:r>
                <w:r w:rsidR="002B7A52">
                  <w:rPr>
                    <w:noProof/>
                    <w:webHidden/>
                  </w:rPr>
                  <w:fldChar w:fldCharType="end"/>
                </w:r>
              </w:hyperlink>
            </w:p>
            <w:p w14:paraId="70B493BE" w14:textId="1EDC708F" w:rsidR="002B7A52" w:rsidRDefault="0099280E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Cs w:val="24"/>
                  <w:lang w:eastAsia="cs-CZ"/>
                </w:rPr>
              </w:pPr>
              <w:hyperlink w:anchor="_Toc67408042" w:history="1">
                <w:r w:rsidR="002B7A52" w:rsidRPr="00DF3066">
                  <w:rPr>
                    <w:rStyle w:val="Hypertextovodkaz"/>
                    <w:noProof/>
                  </w:rPr>
                  <w:t>2</w:t>
                </w:r>
                <w:r w:rsidR="002B7A52">
                  <w:rPr>
                    <w:rFonts w:asciiTheme="minorHAnsi" w:eastAsiaTheme="minorEastAsia" w:hAnsiTheme="minorHAnsi"/>
                    <w:caps w:val="0"/>
                    <w:noProof/>
                    <w:szCs w:val="24"/>
                    <w:lang w:eastAsia="cs-CZ"/>
                  </w:rPr>
                  <w:tab/>
                </w:r>
                <w:r w:rsidR="002B7A52" w:rsidRPr="00DF3066">
                  <w:rPr>
                    <w:rStyle w:val="Hypertextovodkaz"/>
                    <w:noProof/>
                  </w:rPr>
                  <w:t>Pedagogicko didaktické poznámky</w:t>
                </w:r>
                <w:r w:rsidR="002B7A52">
                  <w:rPr>
                    <w:noProof/>
                    <w:webHidden/>
                  </w:rPr>
                  <w:tab/>
                </w:r>
                <w:r w:rsidR="002B7A52">
                  <w:rPr>
                    <w:noProof/>
                    <w:webHidden/>
                  </w:rPr>
                  <w:fldChar w:fldCharType="begin"/>
                </w:r>
                <w:r w:rsidR="002B7A52">
                  <w:rPr>
                    <w:noProof/>
                    <w:webHidden/>
                  </w:rPr>
                  <w:instrText xml:space="preserve"> PAGEREF _Toc67408042 \h </w:instrText>
                </w:r>
                <w:r w:rsidR="002B7A52">
                  <w:rPr>
                    <w:noProof/>
                    <w:webHidden/>
                  </w:rPr>
                </w:r>
                <w:r w:rsidR="002B7A52">
                  <w:rPr>
                    <w:noProof/>
                    <w:webHidden/>
                  </w:rPr>
                  <w:fldChar w:fldCharType="separate"/>
                </w:r>
                <w:r w:rsidR="00DC2B41">
                  <w:rPr>
                    <w:noProof/>
                    <w:webHidden/>
                  </w:rPr>
                  <w:t>5</w:t>
                </w:r>
                <w:r w:rsidR="002B7A52">
                  <w:rPr>
                    <w:noProof/>
                    <w:webHidden/>
                  </w:rPr>
                  <w:fldChar w:fldCharType="end"/>
                </w:r>
              </w:hyperlink>
            </w:p>
            <w:p w14:paraId="5A94CBD8" w14:textId="5BDE4262" w:rsidR="002B7A52" w:rsidRDefault="0099280E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Cs w:val="24"/>
                  <w:lang w:eastAsia="cs-CZ"/>
                </w:rPr>
              </w:pPr>
              <w:hyperlink w:anchor="_Toc67408043" w:history="1">
                <w:r w:rsidR="002B7A52" w:rsidRPr="00DF3066">
                  <w:rPr>
                    <w:rStyle w:val="Hypertextovodkaz"/>
                    <w:noProof/>
                  </w:rPr>
                  <w:t>Použitá Literatura</w:t>
                </w:r>
                <w:r w:rsidR="002B7A52">
                  <w:rPr>
                    <w:noProof/>
                    <w:webHidden/>
                  </w:rPr>
                  <w:tab/>
                </w:r>
                <w:r w:rsidR="002B7A52">
                  <w:rPr>
                    <w:noProof/>
                    <w:webHidden/>
                  </w:rPr>
                  <w:fldChar w:fldCharType="begin"/>
                </w:r>
                <w:r w:rsidR="002B7A52">
                  <w:rPr>
                    <w:noProof/>
                    <w:webHidden/>
                  </w:rPr>
                  <w:instrText xml:space="preserve"> PAGEREF _Toc67408043 \h </w:instrText>
                </w:r>
                <w:r w:rsidR="002B7A52">
                  <w:rPr>
                    <w:noProof/>
                    <w:webHidden/>
                  </w:rPr>
                </w:r>
                <w:r w:rsidR="002B7A52">
                  <w:rPr>
                    <w:noProof/>
                    <w:webHidden/>
                  </w:rPr>
                  <w:fldChar w:fldCharType="separate"/>
                </w:r>
                <w:r w:rsidR="00DC2B41">
                  <w:rPr>
                    <w:noProof/>
                    <w:webHidden/>
                  </w:rPr>
                  <w:t>6</w:t>
                </w:r>
                <w:r w:rsidR="002B7A52">
                  <w:rPr>
                    <w:noProof/>
                    <w:webHidden/>
                  </w:rPr>
                  <w:fldChar w:fldCharType="end"/>
                </w:r>
              </w:hyperlink>
            </w:p>
            <w:p w14:paraId="195D05FF" w14:textId="52D64E50" w:rsidR="002B7A52" w:rsidRDefault="0099280E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Cs w:val="24"/>
                  <w:lang w:eastAsia="cs-CZ"/>
                </w:rPr>
              </w:pPr>
              <w:hyperlink w:anchor="_Toc67408044" w:history="1">
                <w:r w:rsidR="002B7A52" w:rsidRPr="00DF3066">
                  <w:rPr>
                    <w:rStyle w:val="Hypertextovodkaz"/>
                    <w:noProof/>
                  </w:rPr>
                  <w:t>Přehled dostupných ikon</w:t>
                </w:r>
                <w:r w:rsidR="002B7A52">
                  <w:rPr>
                    <w:noProof/>
                    <w:webHidden/>
                  </w:rPr>
                  <w:tab/>
                </w:r>
                <w:r w:rsidR="002B7A52">
                  <w:rPr>
                    <w:noProof/>
                    <w:webHidden/>
                  </w:rPr>
                  <w:fldChar w:fldCharType="begin"/>
                </w:r>
                <w:r w:rsidR="002B7A52">
                  <w:rPr>
                    <w:noProof/>
                    <w:webHidden/>
                  </w:rPr>
                  <w:instrText xml:space="preserve"> PAGEREF _Toc67408044 \h </w:instrText>
                </w:r>
                <w:r w:rsidR="002B7A52">
                  <w:rPr>
                    <w:noProof/>
                    <w:webHidden/>
                  </w:rPr>
                </w:r>
                <w:r w:rsidR="002B7A52">
                  <w:rPr>
                    <w:noProof/>
                    <w:webHidden/>
                  </w:rPr>
                  <w:fldChar w:fldCharType="separate"/>
                </w:r>
                <w:r w:rsidR="00DC2B41">
                  <w:rPr>
                    <w:noProof/>
                    <w:webHidden/>
                  </w:rPr>
                  <w:t>7</w:t>
                </w:r>
                <w:r w:rsidR="002B7A52"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205F2C5E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77777777" w:rsidR="0041362C" w:rsidRDefault="0099280E" w:rsidP="002976F6">
          <w:pPr>
            <w:sectPr w:rsidR="0041362C" w:rsidSect="006A4C4F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  <w:bookmarkStart w:id="0" w:name="_GoBack" w:displacedByCustomXml="next"/>
        <w:bookmarkEnd w:id="0" w:displacedByCustomXml="next"/>
      </w:sdtContent>
    </w:sdt>
    <w:p w14:paraId="1831F3CD" w14:textId="0ECDE11E" w:rsidR="00F27CDE" w:rsidRDefault="004F06C9" w:rsidP="004F06C9">
      <w:pPr>
        <w:pStyle w:val="Nadpis1"/>
      </w:pPr>
      <w:bookmarkStart w:id="1" w:name="_Toc67408041"/>
      <w:r w:rsidRPr="004F06C9">
        <w:rPr>
          <w:noProof/>
        </w:rPr>
        <w:lastRenderedPageBreak/>
        <w:t>Příčiny rozdílů a modely sociální politiky, tvorba programů sociální politiky</w:t>
      </w:r>
      <w:bookmarkEnd w:id="1"/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44212" w14:textId="1B215833" w:rsidR="00213E90" w:rsidRPr="002B7A52" w:rsidRDefault="004F06C9" w:rsidP="002B7A52">
      <w:pPr>
        <w:pStyle w:val="Tlotextu"/>
      </w:pPr>
      <w:r w:rsidRPr="004F06C9">
        <w:t>Studium těchto otázek sociální politiky vyžaduje mít základní všeobecné znalosti v rozsahu studia na středních školách především z oblasti sociologie, ekonomie a práva. Studium těchto otázek by se měl věnovat po seznámení s látkou v předchozích lekcích.</w:t>
      </w:r>
    </w:p>
    <w:p w14:paraId="36A79D02" w14:textId="77777777" w:rsidR="00213E90" w:rsidRDefault="00213E90" w:rsidP="00213E90">
      <w:pPr>
        <w:pStyle w:val="parUkonceniPrvku"/>
      </w:pP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CC278" w14:textId="43A8ADFD" w:rsidR="00CF098A" w:rsidRPr="002B7A52" w:rsidRDefault="004F06C9" w:rsidP="002B7A52">
      <w:pPr>
        <w:pStyle w:val="Tlotextu"/>
      </w:pPr>
      <w:r w:rsidRPr="004F06C9">
        <w:t xml:space="preserve">Sociální politika je systémem, který je předurčen určitými historickými zvláštnostmi, národními specifiky, ale také systémem, který při naplňování cílů musí reagovat podle okamžité situace a potřeb společnosti. </w:t>
      </w:r>
      <w:r w:rsidR="00CB53FA">
        <w:t xml:space="preserve">Tvorba programů sociální politiky je složitý kontinuální proces, který vyžaduje soustavně vyhodnocovat řadu faktorů, mezi nimiž existuje řada vazeb, vč. vazeb zpětných. Jde zejména o demografický vývoj, sociálně ekonomické faktory, společensko-politické determinanty nebo mezinárodní aspekty. </w:t>
      </w:r>
      <w:r w:rsidRPr="004F06C9">
        <w:t>V tomto textu budou charakterizovány typy hlavních modelů sociální politiky, jejich popis je předkládán jako jistý teoretický koncept, který zevšeobecňuje rozdílné přístupy uplatňování daný</w:t>
      </w:r>
      <w:r>
        <w:t>ch modelů v jednotlivých zemích</w:t>
      </w:r>
      <w:r w:rsidRPr="004F06C9">
        <w:t xml:space="preserve">. </w:t>
      </w:r>
    </w:p>
    <w:p w14:paraId="62C42C51" w14:textId="77777777" w:rsidR="00B76054" w:rsidRDefault="00B76054" w:rsidP="00B76054">
      <w:pPr>
        <w:pStyle w:val="parUkonceniPrvku"/>
      </w:pP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67A10" w14:textId="47B0557E" w:rsidR="00B76054" w:rsidRPr="002B7A52" w:rsidRDefault="004F06C9" w:rsidP="002B7A52">
      <w:pPr>
        <w:pStyle w:val="Tlotextu"/>
      </w:pPr>
      <w:r w:rsidRPr="004F06C9">
        <w:t>Cílem kapitoly je seznámit studenty s hlavními typy sociální politiky</w:t>
      </w:r>
      <w:r w:rsidR="0007276E">
        <w:t>,</w:t>
      </w:r>
      <w:r w:rsidR="0007276E" w:rsidRPr="0007276E">
        <w:t xml:space="preserve"> s hlavními faktory, které je potřebě respektovat při tv</w:t>
      </w:r>
      <w:r w:rsidR="0007276E">
        <w:t xml:space="preserve">orbě programů sociální politiky a s rozdíly, které </w:t>
      </w:r>
      <w:r w:rsidRPr="004F06C9">
        <w:t>lze</w:t>
      </w:r>
      <w:r w:rsidR="0007276E">
        <w:t xml:space="preserve"> mezi jednotlivými typy </w:t>
      </w:r>
      <w:r w:rsidRPr="004F06C9">
        <w:t>identifikovat.</w:t>
      </w:r>
      <w:r w:rsidR="0007276E">
        <w:t xml:space="preserve"> </w:t>
      </w:r>
      <w:r w:rsidR="0007276E" w:rsidRPr="0007276E">
        <w:t xml:space="preserve"> </w:t>
      </w:r>
    </w:p>
    <w:p w14:paraId="297D33AD" w14:textId="77777777" w:rsidR="00CF098A" w:rsidRPr="00CF098A" w:rsidRDefault="00CF098A" w:rsidP="00CF098A">
      <w:pPr>
        <w:pStyle w:val="parUkonceniPrvku"/>
      </w:pPr>
    </w:p>
    <w:p w14:paraId="74059878" w14:textId="1AF482CF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BD89F" w14:textId="78E497F4" w:rsidR="00CF098A" w:rsidRPr="002B7A52" w:rsidRDefault="004F06C9" w:rsidP="002B7A52">
      <w:pPr>
        <w:pStyle w:val="Tlotextu"/>
      </w:pPr>
      <w:r w:rsidRPr="004F06C9">
        <w:t>liberální model sociální politiky – konzervativní model sociální politiky – sociálně demokratický model sociální politiky</w:t>
      </w:r>
      <w:r w:rsidR="0007276E">
        <w:t xml:space="preserve"> – </w:t>
      </w:r>
      <w:r w:rsidR="0007276E" w:rsidRPr="0007276E">
        <w:t>demografický vývoj – společensko-ekonomické faktory – společensko-politické determinanty – mezinárodní aspekty</w:t>
      </w:r>
    </w:p>
    <w:p w14:paraId="00DBEE30" w14:textId="547DAB6A" w:rsidR="00B76054" w:rsidRDefault="00B76054" w:rsidP="00B76054">
      <w:pPr>
        <w:pStyle w:val="parUkonceniPrvku"/>
      </w:pPr>
    </w:p>
    <w:p w14:paraId="26315EA0" w14:textId="77777777" w:rsidR="008F55D1" w:rsidRPr="004B005B" w:rsidRDefault="008F55D1" w:rsidP="008F55D1">
      <w:pPr>
        <w:pStyle w:val="parNadpisPrvkuCerveny"/>
      </w:pPr>
      <w:r w:rsidRPr="004B005B">
        <w:lastRenderedPageBreak/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168E" w14:textId="74B87A51" w:rsidR="008F55D1" w:rsidRDefault="00B75879" w:rsidP="008F55D1">
      <w:pPr>
        <w:pStyle w:val="Tlotextu"/>
      </w:pPr>
      <w:r>
        <w:t>Stopáž studijního materiálu:</w:t>
      </w:r>
      <w:r w:rsidR="00151760">
        <w:tab/>
        <w:t>27 minut</w:t>
      </w:r>
    </w:p>
    <w:p w14:paraId="01D620B5" w14:textId="22B1A186" w:rsidR="00CF098A" w:rsidRPr="002B7A52" w:rsidRDefault="00B75879" w:rsidP="002B7A52">
      <w:pPr>
        <w:pStyle w:val="Tlotextu"/>
      </w:pPr>
      <w:r>
        <w:t>Doporučený čas ke studiu:</w:t>
      </w:r>
      <w:r w:rsidR="00151760">
        <w:tab/>
        <w:t>60 minut</w:t>
      </w:r>
    </w:p>
    <w:p w14:paraId="1B114916" w14:textId="77777777" w:rsidR="008F55D1" w:rsidRDefault="008F55D1" w:rsidP="008F55D1">
      <w:pPr>
        <w:pStyle w:val="parUkonceniPrvku"/>
      </w:pPr>
    </w:p>
    <w:p w14:paraId="72EBE687" w14:textId="20D716D0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06DFD" w14:textId="3685E105" w:rsidR="00CF098A" w:rsidRPr="002B7A52" w:rsidRDefault="00151760" w:rsidP="002B7A52">
      <w:pPr>
        <w:pStyle w:val="Tlotextu"/>
        <w:ind w:firstLine="0"/>
        <w:jc w:val="left"/>
      </w:pPr>
      <w:r w:rsidRPr="00151760">
        <w:rPr>
          <w:caps/>
        </w:rPr>
        <w:t>Tomeš,</w:t>
      </w:r>
      <w:r w:rsidRPr="00151760">
        <w:t xml:space="preserve"> I. </w:t>
      </w:r>
      <w:r w:rsidRPr="00151760">
        <w:rPr>
          <w:i/>
        </w:rPr>
        <w:t>Úvod do teorie a metodologie sociální politiky</w:t>
      </w:r>
      <w:r w:rsidRPr="00151760">
        <w:t>. Praha: Portál, 2010.                               ISBN 978-80-7367-680-3</w:t>
      </w:r>
    </w:p>
    <w:p w14:paraId="12379398" w14:textId="77777777" w:rsidR="00213E90" w:rsidRDefault="00213E90" w:rsidP="00213E90">
      <w:pPr>
        <w:pStyle w:val="parUkonceniPrvku"/>
      </w:pPr>
    </w:p>
    <w:p w14:paraId="78993720" w14:textId="77777777" w:rsidR="00151760" w:rsidRDefault="00151760" w:rsidP="00151760">
      <w:pPr>
        <w:pStyle w:val="Tlotextu"/>
      </w:pPr>
      <w:r>
        <w:t>Na konkrétní podobu sociální politiky konkrétní země se promítají vnitřní a vnější vlivy. Sociální politika je živým systémem, který je předurčen demografickými, politickými a ekonomickými souvislostmi. Pro podobu sociální politiky, určení jejího rozsahu, charakteru, převládajících rysů a efektivity je rozhodující, jaká role je přisuzována jednotlivým subjektům a kriteriím. V současné Evropě se rozlišují tři klasické modely sociální politiky. Východiskem je členění podle R. M. Titmuse (1974), které rozlišuje typ liberální, korporativní a sociálně-demokratický.</w:t>
      </w:r>
    </w:p>
    <w:p w14:paraId="6704936B" w14:textId="77777777" w:rsidR="0007276E" w:rsidRDefault="0007276E" w:rsidP="00151760">
      <w:pPr>
        <w:pStyle w:val="Tlotextu"/>
        <w:ind w:firstLine="0"/>
      </w:pPr>
      <w:r w:rsidRPr="0007276E">
        <w:t>Tvorba sociálních programů je velmi složitý proces, který vyžaduje soustavně analyzovat celou řadu faktorů, které determinují rozhodování jednotlivých stakeholderů na příslušných úrovních o možnostech řešení aktuálních sociálních problémů. Pozornost je nutno věnovat např. vývoji jednotlivých demografických údajů a jejich dopadům na stárnutí populace, vývoji HDP, tempu inflace, vývoji mezd a jejich rozložení, vývoji nezaměstnanosti nebo změnám ve vývoji zdravotního stavu obyvatelstva. Tyto aspekty je potřeba vidět v kontextu společensko-politických a mezinárodních faktorů např. i z pohledu naplňování řadu mezinárodních závazků.</w:t>
      </w:r>
    </w:p>
    <w:p w14:paraId="61BA6962" w14:textId="35984D02" w:rsidR="00151760" w:rsidRDefault="00151760" w:rsidP="00151760">
      <w:pPr>
        <w:pStyle w:val="Tlotextu"/>
        <w:ind w:firstLine="0"/>
      </w:pPr>
      <w:r>
        <w:t>Model České republiky se v současnosti stále utváří v reakci na skutečnosti socialistické etapy i celospolečenských změn po roce 1989, kdy dochází k zásadní transformaci celé společnosti.</w:t>
      </w:r>
      <w:r w:rsidR="0007276E">
        <w:t xml:space="preserve"> </w:t>
      </w:r>
    </w:p>
    <w:p w14:paraId="15453359" w14:textId="0D491CFF" w:rsidR="00CF098A" w:rsidRDefault="00B75879" w:rsidP="00D77F81">
      <w:pPr>
        <w:pStyle w:val="Nadpis1"/>
      </w:pPr>
      <w:bookmarkStart w:id="2" w:name="_Toc67408042"/>
      <w:r>
        <w:lastRenderedPageBreak/>
        <w:t>Pedagogicko didaktické poznámky</w:t>
      </w:r>
      <w:bookmarkEnd w:id="2"/>
    </w:p>
    <w:p w14:paraId="74B3FF80" w14:textId="77777777" w:rsidR="00CF098A" w:rsidRPr="004B005B" w:rsidRDefault="00CF098A" w:rsidP="00CF098A">
      <w:pPr>
        <w:pStyle w:val="parNadpisPrvkuCerveny"/>
      </w:pPr>
      <w:r w:rsidRPr="004B005B">
        <w:t>Průvodce studiem</w:t>
      </w:r>
    </w:p>
    <w:p w14:paraId="385DDA05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4DD68E67" wp14:editId="3B21F104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2C8CE" w14:textId="663E1493" w:rsidR="00151760" w:rsidRDefault="00CD5337" w:rsidP="00151760">
      <w:pPr>
        <w:pStyle w:val="Tlotextu"/>
      </w:pPr>
      <w:r>
        <w:rPr>
          <w:b/>
        </w:rPr>
        <w:t>Obor</w:t>
      </w:r>
      <w:r w:rsidRPr="00CD5337">
        <w:rPr>
          <w:b/>
        </w:rPr>
        <w:t>:</w:t>
      </w:r>
      <w:r>
        <w:t xml:space="preserve"> </w:t>
      </w:r>
      <w:r w:rsidR="00151760">
        <w:t xml:space="preserve">Studijní text tematicky spadá do těchto oborů vzdělání dle klasifikace CZ-ISCED-F 2013: Společenské vědy, žurnalistika a informační vědy – 03, Zdravotní a sociální péče, péče o příznivé životní podmínky – 09. </w:t>
      </w:r>
    </w:p>
    <w:p w14:paraId="09B310E1" w14:textId="6CCD5EFD" w:rsidR="00B00EC0" w:rsidRDefault="00151760" w:rsidP="002B7A52">
      <w:pPr>
        <w:pStyle w:val="Tlotextu"/>
      </w:pPr>
      <w:r>
        <w:t>Při studiu této problematiky se doporučuje po vyslechnutí audionahrávky seznámit se s těmito otázkami v literatuře doporučené ke studiu.</w:t>
      </w:r>
    </w:p>
    <w:p w14:paraId="2529C0CF" w14:textId="52A69FB7" w:rsidR="00CF098A" w:rsidRDefault="00CF098A" w:rsidP="00CF098A">
      <w:pPr>
        <w:pStyle w:val="parUkonceniPrvku"/>
      </w:pPr>
    </w:p>
    <w:p w14:paraId="2DA0C10D" w14:textId="77777777" w:rsidR="000F0EE0" w:rsidRPr="00151760" w:rsidRDefault="000F0EE0" w:rsidP="00151760">
      <w:pPr>
        <w:pStyle w:val="Tlotextu"/>
        <w:ind w:firstLine="0"/>
        <w:rPr>
          <w:sz w:val="2"/>
        </w:rPr>
      </w:pPr>
    </w:p>
    <w:p w14:paraId="5060856B" w14:textId="77777777" w:rsidR="00FF177A" w:rsidRPr="004B005B" w:rsidRDefault="00FF177A" w:rsidP="00FF177A">
      <w:pPr>
        <w:pStyle w:val="parNadpisPrvkuOranzovy"/>
      </w:pPr>
      <w:r w:rsidRPr="004B005B">
        <w:t>Úkol k zamyšlení</w:t>
      </w:r>
    </w:p>
    <w:p w14:paraId="21EB3D87" w14:textId="77777777" w:rsidR="00FF177A" w:rsidRDefault="00FF177A" w:rsidP="00FF177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173A78B8" wp14:editId="3935F59F">
            <wp:extent cx="381635" cy="38163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31C5B" w14:textId="5EA0860D" w:rsidR="00151760" w:rsidRDefault="00B00EC0" w:rsidP="002B7A52">
      <w:pPr>
        <w:pStyle w:val="Tlotextu"/>
      </w:pPr>
      <w:r>
        <w:t>Zamyslete se nad charakterem sociálního systému v naší zemi v současné době.</w:t>
      </w:r>
    </w:p>
    <w:p w14:paraId="62BD1ED3" w14:textId="77777777" w:rsidR="00CF098A" w:rsidRDefault="00CF098A" w:rsidP="00CF098A">
      <w:pPr>
        <w:pStyle w:val="parUkonceniPrvku"/>
      </w:pPr>
    </w:p>
    <w:p w14:paraId="0C547772" w14:textId="76BAF186" w:rsidR="00CF098A" w:rsidRPr="004B005B" w:rsidRDefault="00CF098A" w:rsidP="00CF098A">
      <w:pPr>
        <w:pStyle w:val="parNadpisPrvkuModry"/>
      </w:pPr>
      <w:r w:rsidRPr="004B005B">
        <w:t>Kontro</w:t>
      </w:r>
      <w:r w:rsidR="00B00EC0">
        <w:t>lní otázky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07327" w14:textId="77777777" w:rsidR="00CB53FA" w:rsidRPr="00CB53FA" w:rsidRDefault="00CB53FA" w:rsidP="00CB53FA">
      <w:pPr>
        <w:numPr>
          <w:ilvl w:val="0"/>
          <w:numId w:val="63"/>
        </w:numPr>
        <w:spacing w:before="240" w:after="240"/>
        <w:ind w:left="777" w:hanging="357"/>
        <w:jc w:val="both"/>
        <w:rPr>
          <w:rFonts w:eastAsia="Calibri" w:cs="Times New Roman"/>
        </w:rPr>
      </w:pPr>
      <w:r w:rsidRPr="00CB53FA">
        <w:rPr>
          <w:rFonts w:eastAsia="Calibri" w:cs="Times New Roman"/>
        </w:rPr>
        <w:t>Charakterizujte hlavní znaky liberálního modelu sociální politiky.</w:t>
      </w:r>
    </w:p>
    <w:p w14:paraId="3E9E5CAF" w14:textId="77777777" w:rsidR="00CB53FA" w:rsidRPr="00CB53FA" w:rsidRDefault="00CB53FA" w:rsidP="00CB53FA">
      <w:pPr>
        <w:numPr>
          <w:ilvl w:val="0"/>
          <w:numId w:val="63"/>
        </w:numPr>
        <w:spacing w:before="240" w:after="240"/>
        <w:ind w:left="777" w:hanging="357"/>
        <w:jc w:val="both"/>
        <w:rPr>
          <w:rFonts w:eastAsia="Calibri" w:cs="Times New Roman"/>
        </w:rPr>
      </w:pPr>
      <w:r w:rsidRPr="00CB53FA">
        <w:rPr>
          <w:rFonts w:eastAsia="Calibri" w:cs="Times New Roman"/>
        </w:rPr>
        <w:t>Charakterizujte hlavní znaky konzervativního modelu sociální politiky.</w:t>
      </w:r>
    </w:p>
    <w:p w14:paraId="5F8577D5" w14:textId="77777777" w:rsidR="00B00EC0" w:rsidRPr="00B00EC0" w:rsidRDefault="00CB53FA" w:rsidP="009B5581">
      <w:pPr>
        <w:numPr>
          <w:ilvl w:val="0"/>
          <w:numId w:val="63"/>
        </w:numPr>
        <w:spacing w:before="240" w:after="240"/>
        <w:ind w:left="777" w:hanging="357"/>
        <w:jc w:val="both"/>
      </w:pPr>
      <w:r w:rsidRPr="00CB53FA">
        <w:rPr>
          <w:rFonts w:eastAsia="Calibri" w:cs="Times New Roman"/>
        </w:rPr>
        <w:t>Charakterizujte hlavní znaky sociálně demokratického modelu sociální politiky.</w:t>
      </w:r>
    </w:p>
    <w:p w14:paraId="7CD08C86" w14:textId="2B4754F7" w:rsidR="00B00EC0" w:rsidRDefault="00B00EC0" w:rsidP="002B7A52">
      <w:pPr>
        <w:numPr>
          <w:ilvl w:val="0"/>
          <w:numId w:val="63"/>
        </w:numPr>
        <w:spacing w:before="240" w:after="240"/>
        <w:ind w:left="777" w:hanging="357"/>
        <w:jc w:val="both"/>
      </w:pPr>
      <w:r w:rsidRPr="00B00EC0">
        <w:t>Jaké důsledky má stárnutí obyvatelstva na sociální systémy.</w:t>
      </w:r>
    </w:p>
    <w:p w14:paraId="11C3D796" w14:textId="77777777" w:rsidR="00CF098A" w:rsidRDefault="00CF098A" w:rsidP="00CF098A">
      <w:pPr>
        <w:pStyle w:val="parUkonceniPrvku"/>
      </w:pPr>
    </w:p>
    <w:p w14:paraId="289CC85D" w14:textId="77777777" w:rsidR="000F0EE0" w:rsidRDefault="000F0EE0" w:rsidP="000F0EE0">
      <w:pPr>
        <w:pStyle w:val="parUkonceniPrvku"/>
      </w:pP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99280E" w:rsidP="00CC3B3A">
          <w:pPr>
            <w:pStyle w:val="Tlotextu"/>
            <w:sectPr w:rsidR="00CC3B3A" w:rsidSect="006A4C4F">
              <w:headerReference w:type="even" r:id="rId29"/>
              <w:headerReference w:type="default" r:id="rId3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3" w:name="_Toc67408043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3" w:displacedByCustomXml="prev"/>
    <w:p w14:paraId="1DD90025" w14:textId="77777777" w:rsidR="00CB53FA" w:rsidRPr="00CB53FA" w:rsidRDefault="00CB53FA" w:rsidP="00CB53FA">
      <w:r w:rsidRPr="00CB53FA">
        <w:t xml:space="preserve">KREBS, V. a kol. </w:t>
      </w:r>
      <w:r w:rsidRPr="00CB53FA">
        <w:rPr>
          <w:i/>
        </w:rPr>
        <w:t>Sociální politika</w:t>
      </w:r>
      <w:r w:rsidRPr="00CB53FA">
        <w:t>. Praha: Wolters Kluwer, 2015.                                                 ISBN 978-80-7478-921-2.</w:t>
      </w:r>
    </w:p>
    <w:p w14:paraId="5E2F34C2" w14:textId="77777777" w:rsidR="00CB53FA" w:rsidRDefault="00CB53FA" w:rsidP="007C5AE8"/>
    <w:p w14:paraId="445A3201" w14:textId="77777777" w:rsidR="00576254" w:rsidRDefault="00576254" w:rsidP="007C5AE8"/>
    <w:p w14:paraId="7B3C3EBF" w14:textId="77777777" w:rsidR="0027156A" w:rsidRDefault="0027156A" w:rsidP="0027156A">
      <w:pPr>
        <w:pStyle w:val="Tlotextu"/>
      </w:pPr>
    </w:p>
    <w:p w14:paraId="51402417" w14:textId="77777777" w:rsidR="0027156A" w:rsidRDefault="0027156A" w:rsidP="0027156A">
      <w:pPr>
        <w:pStyle w:val="Tlotextu"/>
      </w:pPr>
    </w:p>
    <w:p w14:paraId="24B56631" w14:textId="77777777" w:rsidR="003479A6" w:rsidRDefault="003479A6">
      <w:pPr>
        <w:sectPr w:rsidR="003479A6" w:rsidSect="006A4C4F">
          <w:headerReference w:type="even" r:id="rId31"/>
          <w:headerReference w:type="default" r:id="rId32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4" w:name="_Toc67408044"/>
      <w:r w:rsidRPr="004E2697">
        <w:lastRenderedPageBreak/>
        <w:t>Přehled dostupných ikon</w:t>
      </w:r>
      <w:bookmarkEnd w:id="4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5" w:name="frmCas" w:colFirst="0" w:colLast="0"/>
            <w:bookmarkStart w:id="6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7" w:name="frmKlicovaSlova" w:colFirst="0" w:colLast="0"/>
            <w:bookmarkStart w:id="8" w:name="frmOdpocinek" w:colFirst="2" w:colLast="2"/>
            <w:bookmarkEnd w:id="5"/>
            <w:bookmarkEnd w:id="6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9" w:name="frmPruvodceStudiem" w:colFirst="0" w:colLast="0"/>
            <w:bookmarkStart w:id="10" w:name="frmPruvodceTextem" w:colFirst="2" w:colLast="2"/>
            <w:bookmarkEnd w:id="7"/>
            <w:bookmarkEnd w:id="8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11" w:name="frmRychlyNahled" w:colFirst="0" w:colLast="0"/>
            <w:bookmarkStart w:id="12" w:name="frmShrnuti" w:colFirst="2" w:colLast="2"/>
            <w:bookmarkEnd w:id="9"/>
            <w:bookmarkEnd w:id="10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13" w:name="frmTutorialy" w:colFirst="0" w:colLast="0"/>
            <w:bookmarkStart w:id="14" w:name="frmDefinice" w:colFirst="2" w:colLast="2"/>
            <w:bookmarkEnd w:id="11"/>
            <w:bookmarkEnd w:id="12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15" w:name="frmKZapamatovani" w:colFirst="0" w:colLast="0"/>
            <w:bookmarkStart w:id="16" w:name="frmPripadovaStudie" w:colFirst="2" w:colLast="2"/>
            <w:bookmarkEnd w:id="13"/>
            <w:bookmarkEnd w:id="14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17" w:name="frmResenaUloha" w:colFirst="0" w:colLast="0"/>
            <w:bookmarkStart w:id="18" w:name="frmVeta" w:colFirst="2" w:colLast="2"/>
            <w:bookmarkEnd w:id="15"/>
            <w:bookmarkEnd w:id="16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19" w:name="frmKontrolniOtazka" w:colFirst="0" w:colLast="0"/>
            <w:bookmarkStart w:id="20" w:name="frmKorespondencniUkol" w:colFirst="2" w:colLast="2"/>
            <w:bookmarkEnd w:id="17"/>
            <w:bookmarkEnd w:id="18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21" w:name="frmOdpovedi" w:colFirst="0" w:colLast="0"/>
            <w:bookmarkStart w:id="22" w:name="frmOtazky" w:colFirst="2" w:colLast="2"/>
            <w:bookmarkEnd w:id="19"/>
            <w:bookmarkEnd w:id="20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23" w:name="frmSamostatnyUkol" w:colFirst="0" w:colLast="0"/>
            <w:bookmarkStart w:id="24" w:name="frmLiteratura" w:colFirst="2" w:colLast="2"/>
            <w:bookmarkEnd w:id="21"/>
            <w:bookmarkEnd w:id="22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25" w:name="frmProZajemce" w:colFirst="0" w:colLast="0"/>
            <w:bookmarkStart w:id="26" w:name="frmUkolKZamysleni" w:colFirst="2" w:colLast="2"/>
            <w:bookmarkEnd w:id="23"/>
            <w:bookmarkEnd w:id="24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25"/>
      <w:bookmarkEnd w:id="26"/>
    </w:tbl>
    <w:p w14:paraId="7836C96D" w14:textId="77777777" w:rsidR="004E2697" w:rsidRDefault="004E2697" w:rsidP="008D302D">
      <w:pPr>
        <w:pStyle w:val="Tlotextu"/>
      </w:pPr>
    </w:p>
    <w:p w14:paraId="194519F8" w14:textId="67ABF1C7" w:rsidR="00C826EC" w:rsidRDefault="00C826EC" w:rsidP="008D302D">
      <w:pPr>
        <w:pStyle w:val="Tlotextu"/>
      </w:pP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47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6F4094AC" w:rsidR="007C7BE5" w:rsidRDefault="0099280E" w:rsidP="007C7BE5">
      <w:pPr>
        <w:pStyle w:val="Tlotextu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r w:rsidR="007C7BE5">
        <w:tab/>
      </w:r>
      <w:sdt>
        <w:sdtPr>
          <w:id w:val="1508021139"/>
          <w:lock w:val="sdtLocked"/>
          <w:placeholder>
            <w:docPart w:val="DefaultPlaceholder_1081868574"/>
          </w:placeholder>
        </w:sdtPr>
        <w:sdtEndPr/>
        <w:sdtContent>
          <w:r w:rsidR="00E1190B">
            <w:rPr>
              <w:b/>
              <w:noProof/>
            </w:rPr>
            <w:fldChar w:fldCharType="begin"/>
          </w:r>
          <w:r w:rsidR="00E1190B">
            <w:rPr>
              <w:b/>
              <w:noProof/>
            </w:rPr>
            <w:instrText xml:space="preserve"> STYLEREF  "Název knihy"  \* MERGEFORMAT </w:instrText>
          </w:r>
          <w:r w:rsidR="00E1190B">
            <w:rPr>
              <w:b/>
              <w:noProof/>
            </w:rPr>
            <w:fldChar w:fldCharType="separate"/>
          </w:r>
          <w:r w:rsidR="00B00EC0">
            <w:rPr>
              <w:b/>
              <w:noProof/>
            </w:rPr>
            <w:t>Příčiny rozdílů a modely sociální politiky, tvorba programů sociální politiky</w:t>
          </w:r>
          <w:r w:rsidR="006035C9" w:rsidRPr="006035C9">
            <w:rPr>
              <w:noProof/>
            </w:rPr>
            <w:cr/>
          </w:r>
          <w:r w:rsidR="00E1190B">
            <w:rPr>
              <w:noProof/>
            </w:rPr>
            <w:fldChar w:fldCharType="end"/>
          </w:r>
        </w:sdtContent>
      </w:sdt>
    </w:p>
    <w:p w14:paraId="09474BAE" w14:textId="0EE1F64D" w:rsidR="007C7BE5" w:rsidRDefault="0099280E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B00EC0">
            <w:rPr>
              <w:b/>
            </w:rPr>
            <w:t>doc. Ing. Ladislav Průša, CSc.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51A6C3A9" w:rsidR="007C7BE5" w:rsidRDefault="008B03C7" w:rsidP="007C7BE5">
          <w:pPr>
            <w:pStyle w:val="Tlotextu"/>
            <w:ind w:left="1416" w:firstLine="708"/>
          </w:pPr>
          <w:r>
            <w:t>Fakulta veřejných politik</w:t>
          </w:r>
          <w:r w:rsidR="007C7BE5">
            <w:t xml:space="preserve"> v </w:t>
          </w:r>
          <w:r w:rsidR="00D9582E">
            <w:t>Opavě</w:t>
          </w:r>
        </w:p>
        <w:p w14:paraId="67D90EC5" w14:textId="18CE1B9A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</w:r>
          <w:r w:rsidR="008B03C7">
            <w:t>pedagogickým zaměstnancům</w:t>
          </w:r>
          <w:r>
            <w:t xml:space="preserve"> SU</w:t>
          </w:r>
        </w:p>
      </w:sdtContent>
    </w:sdt>
    <w:p w14:paraId="0D18933B" w14:textId="37030BB8" w:rsidR="007C7BE5" w:rsidRDefault="0099280E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DD11C6">
            <w:rPr>
              <w:noProof/>
            </w:rPr>
            <w:fldChar w:fldCharType="begin"/>
          </w:r>
          <w:r w:rsidR="00DD11C6">
            <w:rPr>
              <w:noProof/>
            </w:rPr>
            <w:instrText xml:space="preserve"> NUMPAGES   \* MERGEFORMAT </w:instrText>
          </w:r>
          <w:r w:rsidR="00DD11C6">
            <w:rPr>
              <w:noProof/>
            </w:rPr>
            <w:fldChar w:fldCharType="separate"/>
          </w:r>
          <w:r w:rsidR="000F0EE0">
            <w:rPr>
              <w:noProof/>
            </w:rPr>
            <w:t>10</w:t>
          </w:r>
          <w:r w:rsidR="00DD11C6">
            <w:rPr>
              <w:noProof/>
            </w:rPr>
            <w:fldChar w:fldCharType="end"/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48"/>
      <w:headerReference w:type="default" r:id="rId49"/>
      <w:footerReference w:type="even" r:id="rId50"/>
      <w:footerReference w:type="default" r:id="rId51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04B06" w14:textId="77777777" w:rsidR="0099280E" w:rsidRDefault="0099280E" w:rsidP="00B60DC8">
      <w:pPr>
        <w:spacing w:after="0" w:line="240" w:lineRule="auto"/>
      </w:pPr>
      <w:r>
        <w:separator/>
      </w:r>
    </w:p>
  </w:endnote>
  <w:endnote w:type="continuationSeparator" w:id="0">
    <w:p w14:paraId="6AB7D0E2" w14:textId="77777777" w:rsidR="0099280E" w:rsidRDefault="0099280E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5117987"/>
      <w:docPartObj>
        <w:docPartGallery w:val="Page Numbers (Bottom of Page)"/>
        <w:docPartUnique/>
      </w:docPartObj>
    </w:sdtPr>
    <w:sdtEndPr/>
    <w:sdtContent>
      <w:p w14:paraId="6E9321C6" w14:textId="09FD7362" w:rsidR="00E50585" w:rsidRDefault="00E5058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3C7">
          <w:rPr>
            <w:noProof/>
          </w:rPr>
          <w:t>2</w:t>
        </w:r>
        <w:r>
          <w:fldChar w:fldCharType="end"/>
        </w:r>
      </w:p>
    </w:sdtContent>
  </w:sdt>
  <w:p w14:paraId="1D83A264" w14:textId="77777777" w:rsidR="00E50585" w:rsidRDefault="00E505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304564"/>
      <w:docPartObj>
        <w:docPartGallery w:val="Page Numbers (Bottom of Page)"/>
        <w:docPartUnique/>
      </w:docPartObj>
    </w:sdtPr>
    <w:sdtEndPr/>
    <w:sdtContent>
      <w:p w14:paraId="4D6CC45D" w14:textId="77777777" w:rsidR="00E50585" w:rsidRDefault="00E5058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B60411" w14:textId="77777777" w:rsidR="00E50585" w:rsidRDefault="00E505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7F99A50E" w:rsidR="00E50585" w:rsidRDefault="00E5058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3C7">
          <w:rPr>
            <w:noProof/>
          </w:rPr>
          <w:t>8</w:t>
        </w:r>
        <w:r>
          <w:fldChar w:fldCharType="end"/>
        </w:r>
      </w:p>
    </w:sdtContent>
  </w:sdt>
  <w:p w14:paraId="5572053D" w14:textId="77777777" w:rsidR="00E50585" w:rsidRDefault="00E50585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3B15CDEE" w:rsidR="00E50585" w:rsidRDefault="00E5058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3C7">
          <w:rPr>
            <w:noProof/>
          </w:rPr>
          <w:t>9</w:t>
        </w:r>
        <w:r>
          <w:fldChar w:fldCharType="end"/>
        </w:r>
      </w:p>
    </w:sdtContent>
  </w:sdt>
  <w:p w14:paraId="3EB9FB73" w14:textId="77777777" w:rsidR="00E50585" w:rsidRDefault="00E50585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3E51F" w14:textId="77777777" w:rsidR="00E50585" w:rsidRDefault="00E50585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EFA7" w14:textId="77777777" w:rsidR="00E50585" w:rsidRDefault="00E505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1CA3B" w14:textId="77777777" w:rsidR="0099280E" w:rsidRDefault="0099280E" w:rsidP="00B60DC8">
      <w:pPr>
        <w:spacing w:after="0" w:line="240" w:lineRule="auto"/>
      </w:pPr>
      <w:r>
        <w:separator/>
      </w:r>
    </w:p>
  </w:footnote>
  <w:footnote w:type="continuationSeparator" w:id="0">
    <w:p w14:paraId="534F7FDC" w14:textId="77777777" w:rsidR="0099280E" w:rsidRDefault="0099280E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64034" w14:textId="77777777" w:rsidR="00E50585" w:rsidRDefault="00E50585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CF7E2" w14:textId="77777777" w:rsidR="00E50585" w:rsidRDefault="00E50585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672EC" w14:textId="2BE050F0" w:rsidR="00E50585" w:rsidRPr="006A4C4F" w:rsidRDefault="00E50585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DC2B41">
      <w:rPr>
        <w:i/>
        <w:noProof/>
      </w:rPr>
      <w:t>Ladislav Průša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DC2B41">
      <w:rPr>
        <w:i/>
        <w:noProof/>
      </w:rPr>
      <w:t>Příčiny rozdílů a modely sociální politiky, tvorba programů sociální politiky</w:t>
    </w:r>
    <w:r w:rsidR="00DC2B41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DCB0" w14:textId="30C3AE73" w:rsidR="00E50585" w:rsidRDefault="00E50585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2B7A52">
      <w:rPr>
        <w:i/>
        <w:noProof/>
      </w:rPr>
      <w:t>Ladislav Průša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2B7A52">
      <w:rPr>
        <w:i/>
        <w:noProof/>
      </w:rPr>
      <w:t>Příčiny rozdílů a modely sociální politiky, tvorba programů sociální politiky</w:t>
    </w:r>
    <w:r w:rsidR="002B7A52"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65E1" w14:textId="3C04F2EB" w:rsidR="00E50585" w:rsidRPr="008F55D1" w:rsidRDefault="008F55D1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DC2B41">
      <w:rPr>
        <w:i/>
        <w:noProof/>
      </w:rPr>
      <w:t>Ladislav Průša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DC2B41">
      <w:rPr>
        <w:i/>
        <w:noProof/>
      </w:rPr>
      <w:t>Příčiny rozdílů a modely sociální politiky, tvorba programů sociální politiky</w:t>
    </w:r>
    <w:r w:rsidR="00DC2B41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BF75E" w14:textId="110EE94E" w:rsidR="00E50585" w:rsidRDefault="00E50585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DC2B41">
      <w:rPr>
        <w:i/>
        <w:noProof/>
      </w:rPr>
      <w:t>Ladislav Průša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DC2B41">
      <w:rPr>
        <w:i/>
        <w:noProof/>
      </w:rPr>
      <w:t>Příčiny rozdílů a modely sociální politiky, tvorba programů sociální politiky</w:t>
    </w:r>
    <w:r w:rsidR="00DC2B41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22BBC" w14:textId="3D09233F" w:rsidR="00E50585" w:rsidRPr="00B37E40" w:rsidRDefault="00E50585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DC2B41">
      <w:rPr>
        <w:i/>
        <w:noProof/>
      </w:rPr>
      <w:t>Ladislav Průša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DC2B41">
      <w:rPr>
        <w:i/>
        <w:noProof/>
      </w:rPr>
      <w:t>Příčiny rozdílů a modely sociální politiky, tvorba programů sociální politiky</w:t>
    </w:r>
    <w:r w:rsidR="00DC2B41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17687" w14:textId="2A685051" w:rsidR="00E50585" w:rsidRDefault="00E50585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DC2B41">
      <w:rPr>
        <w:i/>
        <w:noProof/>
      </w:rPr>
      <w:t>Ladislav Průša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DC2B41">
      <w:rPr>
        <w:i/>
        <w:noProof/>
      </w:rPr>
      <w:t>Příčiny rozdílů a modely sociální politiky, tvorba programů sociální politiky</w:t>
    </w:r>
    <w:r w:rsidR="00DC2B41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0DE10" w14:textId="77777777" w:rsidR="00E50585" w:rsidRPr="00C87D9B" w:rsidRDefault="00E50585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19741" w14:textId="77777777" w:rsidR="00E50585" w:rsidRPr="00C87D9B" w:rsidRDefault="00E50585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0FC017B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506056"/>
    <w:multiLevelType w:val="hybridMultilevel"/>
    <w:tmpl w:val="C1182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680DB3"/>
    <w:multiLevelType w:val="hybridMultilevel"/>
    <w:tmpl w:val="C1182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C74AF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066829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87CAF"/>
    <w:multiLevelType w:val="multilevel"/>
    <w:tmpl w:val="DC1A911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7" w15:restartNumberingAfterBreak="0">
    <w:nsid w:val="10CF7C14"/>
    <w:multiLevelType w:val="hybridMultilevel"/>
    <w:tmpl w:val="C1182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A277A0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2A69FC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B7C2B"/>
    <w:multiLevelType w:val="multilevel"/>
    <w:tmpl w:val="C13C99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F34E52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EFC6CB6"/>
    <w:multiLevelType w:val="hybridMultilevel"/>
    <w:tmpl w:val="981CD550"/>
    <w:lvl w:ilvl="0" w:tplc="9B441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671DB"/>
    <w:multiLevelType w:val="multilevel"/>
    <w:tmpl w:val="76145C9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5" w15:restartNumberingAfterBreak="0">
    <w:nsid w:val="248F4BAD"/>
    <w:multiLevelType w:val="multilevel"/>
    <w:tmpl w:val="06647B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9F6EBE"/>
    <w:multiLevelType w:val="hybridMultilevel"/>
    <w:tmpl w:val="84B819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E527B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E4B4C"/>
    <w:multiLevelType w:val="multilevel"/>
    <w:tmpl w:val="DB48F548"/>
    <w:lvl w:ilvl="0">
      <w:start w:val="1"/>
      <w:numFmt w:val="lowerRoman"/>
      <w:lvlText w:val="%1."/>
      <w:lvlJc w:val="righ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9" w15:restartNumberingAfterBreak="0">
    <w:nsid w:val="33B60464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55282F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BC0C64"/>
    <w:multiLevelType w:val="multilevel"/>
    <w:tmpl w:val="F5B48C3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2" w15:restartNumberingAfterBreak="0">
    <w:nsid w:val="3B001F58"/>
    <w:multiLevelType w:val="hybridMultilevel"/>
    <w:tmpl w:val="3A88F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C63DC"/>
    <w:multiLevelType w:val="multilevel"/>
    <w:tmpl w:val="7F4612D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4" w15:restartNumberingAfterBreak="0">
    <w:nsid w:val="45353394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C45E2"/>
    <w:multiLevelType w:val="hybridMultilevel"/>
    <w:tmpl w:val="85021F5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D8A79BD"/>
    <w:multiLevelType w:val="hybridMultilevel"/>
    <w:tmpl w:val="C1182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D4238D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A37102"/>
    <w:multiLevelType w:val="multilevel"/>
    <w:tmpl w:val="38B4B6C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9" w15:restartNumberingAfterBreak="0">
    <w:nsid w:val="5F3F37B4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97479C"/>
    <w:multiLevelType w:val="hybridMultilevel"/>
    <w:tmpl w:val="C1182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867494"/>
    <w:multiLevelType w:val="multilevel"/>
    <w:tmpl w:val="3D96FC12"/>
    <w:lvl w:ilvl="0">
      <w:start w:val="1"/>
      <w:numFmt w:val="lowerLetter"/>
      <w:lvlText w:val="%1)"/>
      <w:lvlJc w:val="left"/>
      <w:pPr>
        <w:ind w:left="2368" w:hanging="360"/>
      </w:pPr>
    </w:lvl>
    <w:lvl w:ilvl="1">
      <w:start w:val="1"/>
      <w:numFmt w:val="lowerLetter"/>
      <w:lvlText w:val="%2)"/>
      <w:lvlJc w:val="left"/>
      <w:pPr>
        <w:ind w:left="2728" w:hanging="360"/>
      </w:pPr>
    </w:lvl>
    <w:lvl w:ilvl="2">
      <w:start w:val="1"/>
      <w:numFmt w:val="lowerRoman"/>
      <w:lvlText w:val="%3)"/>
      <w:lvlJc w:val="left"/>
      <w:pPr>
        <w:ind w:left="3088" w:hanging="360"/>
      </w:pPr>
    </w:lvl>
    <w:lvl w:ilvl="3">
      <w:start w:val="1"/>
      <w:numFmt w:val="decimal"/>
      <w:lvlText w:val="(%4)"/>
      <w:lvlJc w:val="left"/>
      <w:pPr>
        <w:ind w:left="3448" w:hanging="360"/>
      </w:pPr>
    </w:lvl>
    <w:lvl w:ilvl="4">
      <w:start w:val="1"/>
      <w:numFmt w:val="lowerLetter"/>
      <w:lvlText w:val="(%5)"/>
      <w:lvlJc w:val="left"/>
      <w:pPr>
        <w:ind w:left="3808" w:hanging="360"/>
      </w:pPr>
    </w:lvl>
    <w:lvl w:ilvl="5">
      <w:start w:val="1"/>
      <w:numFmt w:val="lowerRoman"/>
      <w:lvlText w:val="(%6)"/>
      <w:lvlJc w:val="left"/>
      <w:pPr>
        <w:ind w:left="4168" w:hanging="360"/>
      </w:pPr>
    </w:lvl>
    <w:lvl w:ilvl="6">
      <w:start w:val="1"/>
      <w:numFmt w:val="decimal"/>
      <w:lvlText w:val="%7."/>
      <w:lvlJc w:val="left"/>
      <w:pPr>
        <w:ind w:left="4528" w:hanging="360"/>
      </w:pPr>
    </w:lvl>
    <w:lvl w:ilvl="7">
      <w:start w:val="1"/>
      <w:numFmt w:val="lowerLetter"/>
      <w:lvlText w:val="%8."/>
      <w:lvlJc w:val="left"/>
      <w:pPr>
        <w:ind w:left="4888" w:hanging="360"/>
      </w:pPr>
    </w:lvl>
    <w:lvl w:ilvl="8">
      <w:start w:val="1"/>
      <w:numFmt w:val="lowerRoman"/>
      <w:lvlText w:val="%9."/>
      <w:lvlJc w:val="left"/>
      <w:pPr>
        <w:ind w:left="5248" w:hanging="360"/>
      </w:pPr>
    </w:lvl>
  </w:abstractNum>
  <w:abstractNum w:abstractNumId="32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3" w15:restartNumberingAfterBreak="0">
    <w:nsid w:val="74E674C4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EE47DC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067EE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55662B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7A52D0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8"/>
  </w:num>
  <w:num w:numId="7">
    <w:abstractNumId w:val="10"/>
  </w:num>
  <w:num w:numId="8">
    <w:abstractNumId w:val="31"/>
  </w:num>
  <w:num w:numId="9">
    <w:abstractNumId w:val="1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5"/>
  </w:num>
  <w:num w:numId="36">
    <w:abstractNumId w:val="16"/>
  </w:num>
  <w:num w:numId="37">
    <w:abstractNumId w:val="27"/>
  </w:num>
  <w:num w:numId="38">
    <w:abstractNumId w:val="19"/>
  </w:num>
  <w:num w:numId="39">
    <w:abstractNumId w:val="33"/>
  </w:num>
  <w:num w:numId="40">
    <w:abstractNumId w:val="9"/>
  </w:num>
  <w:num w:numId="41">
    <w:abstractNumId w:val="35"/>
  </w:num>
  <w:num w:numId="42">
    <w:abstractNumId w:val="4"/>
  </w:num>
  <w:num w:numId="43">
    <w:abstractNumId w:val="24"/>
  </w:num>
  <w:num w:numId="44">
    <w:abstractNumId w:val="1"/>
  </w:num>
  <w:num w:numId="45">
    <w:abstractNumId w:val="11"/>
  </w:num>
  <w:num w:numId="46">
    <w:abstractNumId w:val="37"/>
  </w:num>
  <w:num w:numId="47">
    <w:abstractNumId w:val="8"/>
  </w:num>
  <w:num w:numId="48">
    <w:abstractNumId w:val="29"/>
  </w:num>
  <w:num w:numId="49">
    <w:abstractNumId w:val="36"/>
  </w:num>
  <w:num w:numId="50">
    <w:abstractNumId w:val="20"/>
  </w:num>
  <w:num w:numId="51">
    <w:abstractNumId w:val="3"/>
  </w:num>
  <w:num w:numId="52">
    <w:abstractNumId w:val="17"/>
  </w:num>
  <w:num w:numId="53">
    <w:abstractNumId w:val="26"/>
  </w:num>
  <w:num w:numId="54">
    <w:abstractNumId w:val="7"/>
  </w:num>
  <w:num w:numId="55">
    <w:abstractNumId w:val="34"/>
  </w:num>
  <w:num w:numId="56">
    <w:abstractNumId w:val="30"/>
  </w:num>
  <w:num w:numId="57">
    <w:abstractNumId w:val="2"/>
  </w:num>
  <w:num w:numId="58">
    <w:abstractNumId w:val="22"/>
  </w:num>
  <w:num w:numId="59">
    <w:abstractNumId w:val="12"/>
  </w:num>
  <w:num w:numId="60">
    <w:abstractNumId w:val="12"/>
  </w:num>
  <w:num w:numId="61">
    <w:abstractNumId w:val="13"/>
  </w:num>
  <w:num w:numId="62">
    <w:abstractNumId w:val="32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mirrorMargin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6"/>
    <w:rsid w:val="0000763F"/>
    <w:rsid w:val="00021BF3"/>
    <w:rsid w:val="00024132"/>
    <w:rsid w:val="0003015C"/>
    <w:rsid w:val="000377C0"/>
    <w:rsid w:val="0004575C"/>
    <w:rsid w:val="00047A4F"/>
    <w:rsid w:val="00056397"/>
    <w:rsid w:val="00057B6D"/>
    <w:rsid w:val="00060811"/>
    <w:rsid w:val="00061A01"/>
    <w:rsid w:val="00065443"/>
    <w:rsid w:val="000726A1"/>
    <w:rsid w:val="0007276E"/>
    <w:rsid w:val="00072948"/>
    <w:rsid w:val="00077C2B"/>
    <w:rsid w:val="00082747"/>
    <w:rsid w:val="00085FFF"/>
    <w:rsid w:val="00095CA1"/>
    <w:rsid w:val="000A0376"/>
    <w:rsid w:val="000A4FDC"/>
    <w:rsid w:val="000C0AEC"/>
    <w:rsid w:val="000C6359"/>
    <w:rsid w:val="000D4534"/>
    <w:rsid w:val="000E408B"/>
    <w:rsid w:val="000F0EE0"/>
    <w:rsid w:val="000F3A0E"/>
    <w:rsid w:val="000F3E25"/>
    <w:rsid w:val="00106112"/>
    <w:rsid w:val="00106135"/>
    <w:rsid w:val="00111B97"/>
    <w:rsid w:val="001132BC"/>
    <w:rsid w:val="0011745D"/>
    <w:rsid w:val="001252BD"/>
    <w:rsid w:val="00143091"/>
    <w:rsid w:val="00144D19"/>
    <w:rsid w:val="00150F58"/>
    <w:rsid w:val="00151760"/>
    <w:rsid w:val="001531DD"/>
    <w:rsid w:val="00174C18"/>
    <w:rsid w:val="00174D53"/>
    <w:rsid w:val="00175697"/>
    <w:rsid w:val="001939E2"/>
    <w:rsid w:val="00197302"/>
    <w:rsid w:val="00197B36"/>
    <w:rsid w:val="001A18A3"/>
    <w:rsid w:val="001A1FE5"/>
    <w:rsid w:val="001B16A5"/>
    <w:rsid w:val="001B6225"/>
    <w:rsid w:val="001C2D47"/>
    <w:rsid w:val="001C73BA"/>
    <w:rsid w:val="001C7FD6"/>
    <w:rsid w:val="001D0D97"/>
    <w:rsid w:val="001E2B7F"/>
    <w:rsid w:val="001F6C64"/>
    <w:rsid w:val="0021176E"/>
    <w:rsid w:val="00211F29"/>
    <w:rsid w:val="00213E90"/>
    <w:rsid w:val="00222B7D"/>
    <w:rsid w:val="0024438F"/>
    <w:rsid w:val="00253DF7"/>
    <w:rsid w:val="00260C30"/>
    <w:rsid w:val="00262122"/>
    <w:rsid w:val="0027156A"/>
    <w:rsid w:val="00273C7E"/>
    <w:rsid w:val="00280F3E"/>
    <w:rsid w:val="00281DD9"/>
    <w:rsid w:val="002854DF"/>
    <w:rsid w:val="00290227"/>
    <w:rsid w:val="0029469F"/>
    <w:rsid w:val="002976F6"/>
    <w:rsid w:val="002A7304"/>
    <w:rsid w:val="002B6867"/>
    <w:rsid w:val="002B7A52"/>
    <w:rsid w:val="002C6144"/>
    <w:rsid w:val="002D09E4"/>
    <w:rsid w:val="002D2D33"/>
    <w:rsid w:val="002D48AD"/>
    <w:rsid w:val="002E4DE0"/>
    <w:rsid w:val="002F7864"/>
    <w:rsid w:val="00307024"/>
    <w:rsid w:val="00320A5E"/>
    <w:rsid w:val="0032298B"/>
    <w:rsid w:val="0032499A"/>
    <w:rsid w:val="003265A0"/>
    <w:rsid w:val="0033481A"/>
    <w:rsid w:val="00345C68"/>
    <w:rsid w:val="003479A6"/>
    <w:rsid w:val="003633BF"/>
    <w:rsid w:val="00376F3B"/>
    <w:rsid w:val="00377D6B"/>
    <w:rsid w:val="003A2644"/>
    <w:rsid w:val="003A5D90"/>
    <w:rsid w:val="003B3945"/>
    <w:rsid w:val="003C7FEE"/>
    <w:rsid w:val="003D0905"/>
    <w:rsid w:val="003D2134"/>
    <w:rsid w:val="003D250F"/>
    <w:rsid w:val="003D667E"/>
    <w:rsid w:val="003E3E94"/>
    <w:rsid w:val="003F65B2"/>
    <w:rsid w:val="00407651"/>
    <w:rsid w:val="00410F8D"/>
    <w:rsid w:val="00411D4D"/>
    <w:rsid w:val="0041362C"/>
    <w:rsid w:val="00441FA8"/>
    <w:rsid w:val="0044632C"/>
    <w:rsid w:val="0045304A"/>
    <w:rsid w:val="00457099"/>
    <w:rsid w:val="00457C73"/>
    <w:rsid w:val="00463374"/>
    <w:rsid w:val="004668EB"/>
    <w:rsid w:val="0047004F"/>
    <w:rsid w:val="00471EF7"/>
    <w:rsid w:val="00475AB8"/>
    <w:rsid w:val="004822B0"/>
    <w:rsid w:val="004824F2"/>
    <w:rsid w:val="0049549D"/>
    <w:rsid w:val="004970D6"/>
    <w:rsid w:val="004A3356"/>
    <w:rsid w:val="004A407D"/>
    <w:rsid w:val="004A535F"/>
    <w:rsid w:val="004A5A84"/>
    <w:rsid w:val="004A6CC6"/>
    <w:rsid w:val="004B005B"/>
    <w:rsid w:val="004B7409"/>
    <w:rsid w:val="004C14E4"/>
    <w:rsid w:val="004D0D56"/>
    <w:rsid w:val="004D0D67"/>
    <w:rsid w:val="004E2697"/>
    <w:rsid w:val="004E6978"/>
    <w:rsid w:val="004F06C9"/>
    <w:rsid w:val="00502525"/>
    <w:rsid w:val="00512184"/>
    <w:rsid w:val="005122E6"/>
    <w:rsid w:val="0052225D"/>
    <w:rsid w:val="00532BF4"/>
    <w:rsid w:val="00532CD0"/>
    <w:rsid w:val="00541A5F"/>
    <w:rsid w:val="005439F8"/>
    <w:rsid w:val="005442E4"/>
    <w:rsid w:val="00554453"/>
    <w:rsid w:val="00560D56"/>
    <w:rsid w:val="00563017"/>
    <w:rsid w:val="005633CC"/>
    <w:rsid w:val="00566B72"/>
    <w:rsid w:val="00576254"/>
    <w:rsid w:val="00584B36"/>
    <w:rsid w:val="005A3544"/>
    <w:rsid w:val="005B4426"/>
    <w:rsid w:val="005B5F3E"/>
    <w:rsid w:val="005B6A7A"/>
    <w:rsid w:val="005C0D6E"/>
    <w:rsid w:val="005C29EA"/>
    <w:rsid w:val="005C3325"/>
    <w:rsid w:val="005D56E6"/>
    <w:rsid w:val="005D7101"/>
    <w:rsid w:val="005E2341"/>
    <w:rsid w:val="005E35B4"/>
    <w:rsid w:val="005E6570"/>
    <w:rsid w:val="006035C9"/>
    <w:rsid w:val="00603CB1"/>
    <w:rsid w:val="0060768D"/>
    <w:rsid w:val="00611DAA"/>
    <w:rsid w:val="006200F1"/>
    <w:rsid w:val="00631A0C"/>
    <w:rsid w:val="0063253B"/>
    <w:rsid w:val="0063623F"/>
    <w:rsid w:val="0067784C"/>
    <w:rsid w:val="00690C5F"/>
    <w:rsid w:val="006922C0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5EDF"/>
    <w:rsid w:val="006C6AD0"/>
    <w:rsid w:val="006C7E5D"/>
    <w:rsid w:val="006D7FE1"/>
    <w:rsid w:val="006E0662"/>
    <w:rsid w:val="006E10E2"/>
    <w:rsid w:val="006F61E0"/>
    <w:rsid w:val="00702E91"/>
    <w:rsid w:val="00711960"/>
    <w:rsid w:val="00713A5B"/>
    <w:rsid w:val="00717801"/>
    <w:rsid w:val="00721EDD"/>
    <w:rsid w:val="00723F05"/>
    <w:rsid w:val="0072594D"/>
    <w:rsid w:val="00734A12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2820"/>
    <w:rsid w:val="0079549A"/>
    <w:rsid w:val="007A449D"/>
    <w:rsid w:val="007B4D8C"/>
    <w:rsid w:val="007B71BC"/>
    <w:rsid w:val="007C5AE8"/>
    <w:rsid w:val="007C7BE5"/>
    <w:rsid w:val="007D340A"/>
    <w:rsid w:val="007E01F7"/>
    <w:rsid w:val="007E1665"/>
    <w:rsid w:val="007E7C0A"/>
    <w:rsid w:val="00810CD1"/>
    <w:rsid w:val="008151C8"/>
    <w:rsid w:val="0081593F"/>
    <w:rsid w:val="00816F6C"/>
    <w:rsid w:val="00817C21"/>
    <w:rsid w:val="008217A3"/>
    <w:rsid w:val="00821A76"/>
    <w:rsid w:val="008324CF"/>
    <w:rsid w:val="00837F9C"/>
    <w:rsid w:val="00840482"/>
    <w:rsid w:val="008408F8"/>
    <w:rsid w:val="0084578E"/>
    <w:rsid w:val="00852FAC"/>
    <w:rsid w:val="00856E96"/>
    <w:rsid w:val="00860D20"/>
    <w:rsid w:val="00862485"/>
    <w:rsid w:val="008804A4"/>
    <w:rsid w:val="00885506"/>
    <w:rsid w:val="008900DB"/>
    <w:rsid w:val="00892691"/>
    <w:rsid w:val="008A0D1B"/>
    <w:rsid w:val="008B03C7"/>
    <w:rsid w:val="008B059D"/>
    <w:rsid w:val="008B7B33"/>
    <w:rsid w:val="008C36F8"/>
    <w:rsid w:val="008C6708"/>
    <w:rsid w:val="008D281C"/>
    <w:rsid w:val="008D2B8D"/>
    <w:rsid w:val="008D302D"/>
    <w:rsid w:val="008D46C2"/>
    <w:rsid w:val="008E53FE"/>
    <w:rsid w:val="008E6EBB"/>
    <w:rsid w:val="008E7EA5"/>
    <w:rsid w:val="008F55D1"/>
    <w:rsid w:val="009011E0"/>
    <w:rsid w:val="00902F6A"/>
    <w:rsid w:val="009336AD"/>
    <w:rsid w:val="00942A42"/>
    <w:rsid w:val="00947452"/>
    <w:rsid w:val="00951C86"/>
    <w:rsid w:val="00953D60"/>
    <w:rsid w:val="00955756"/>
    <w:rsid w:val="0096322D"/>
    <w:rsid w:val="00964AB4"/>
    <w:rsid w:val="00965E49"/>
    <w:rsid w:val="00970CE9"/>
    <w:rsid w:val="00970D02"/>
    <w:rsid w:val="009714C0"/>
    <w:rsid w:val="00977051"/>
    <w:rsid w:val="0099280E"/>
    <w:rsid w:val="00994405"/>
    <w:rsid w:val="009A5122"/>
    <w:rsid w:val="009A5CEE"/>
    <w:rsid w:val="009A7E7F"/>
    <w:rsid w:val="009B2FE1"/>
    <w:rsid w:val="009D51B7"/>
    <w:rsid w:val="009D61CC"/>
    <w:rsid w:val="009E055B"/>
    <w:rsid w:val="009E3BFF"/>
    <w:rsid w:val="009E48C1"/>
    <w:rsid w:val="009F02CE"/>
    <w:rsid w:val="009F1E08"/>
    <w:rsid w:val="009F2C61"/>
    <w:rsid w:val="00A13F7C"/>
    <w:rsid w:val="00A50070"/>
    <w:rsid w:val="00A51BA3"/>
    <w:rsid w:val="00A61994"/>
    <w:rsid w:val="00A619F1"/>
    <w:rsid w:val="00A63833"/>
    <w:rsid w:val="00A66262"/>
    <w:rsid w:val="00A74971"/>
    <w:rsid w:val="00A803C2"/>
    <w:rsid w:val="00A82C3B"/>
    <w:rsid w:val="00A909E9"/>
    <w:rsid w:val="00AB53D1"/>
    <w:rsid w:val="00AB57A5"/>
    <w:rsid w:val="00AC1475"/>
    <w:rsid w:val="00AC1E06"/>
    <w:rsid w:val="00AC2EC7"/>
    <w:rsid w:val="00AD1E20"/>
    <w:rsid w:val="00AD3D6E"/>
    <w:rsid w:val="00AE5A22"/>
    <w:rsid w:val="00AF3893"/>
    <w:rsid w:val="00AF60B3"/>
    <w:rsid w:val="00B00EC0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1019"/>
    <w:rsid w:val="00B25EE8"/>
    <w:rsid w:val="00B30FB8"/>
    <w:rsid w:val="00B32E8A"/>
    <w:rsid w:val="00B37E40"/>
    <w:rsid w:val="00B44280"/>
    <w:rsid w:val="00B56863"/>
    <w:rsid w:val="00B60DC8"/>
    <w:rsid w:val="00B67555"/>
    <w:rsid w:val="00B73B55"/>
    <w:rsid w:val="00B74081"/>
    <w:rsid w:val="00B75879"/>
    <w:rsid w:val="00B76054"/>
    <w:rsid w:val="00B96873"/>
    <w:rsid w:val="00BA4C9E"/>
    <w:rsid w:val="00BA5116"/>
    <w:rsid w:val="00BA66EE"/>
    <w:rsid w:val="00BA7197"/>
    <w:rsid w:val="00BB666F"/>
    <w:rsid w:val="00BC08A4"/>
    <w:rsid w:val="00BC6C21"/>
    <w:rsid w:val="00BD4269"/>
    <w:rsid w:val="00BD5267"/>
    <w:rsid w:val="00BF697F"/>
    <w:rsid w:val="00C07D62"/>
    <w:rsid w:val="00C10C2E"/>
    <w:rsid w:val="00C2242A"/>
    <w:rsid w:val="00C244DE"/>
    <w:rsid w:val="00C37391"/>
    <w:rsid w:val="00C547EF"/>
    <w:rsid w:val="00C666D2"/>
    <w:rsid w:val="00C826EC"/>
    <w:rsid w:val="00C8561B"/>
    <w:rsid w:val="00C8618B"/>
    <w:rsid w:val="00C87D9B"/>
    <w:rsid w:val="00C94C17"/>
    <w:rsid w:val="00CA7308"/>
    <w:rsid w:val="00CB53FA"/>
    <w:rsid w:val="00CC3B3A"/>
    <w:rsid w:val="00CC7FFB"/>
    <w:rsid w:val="00CD5337"/>
    <w:rsid w:val="00CE30AD"/>
    <w:rsid w:val="00CF098A"/>
    <w:rsid w:val="00CF3DE1"/>
    <w:rsid w:val="00D13959"/>
    <w:rsid w:val="00D15B94"/>
    <w:rsid w:val="00D254E3"/>
    <w:rsid w:val="00D31C96"/>
    <w:rsid w:val="00D46101"/>
    <w:rsid w:val="00D77C97"/>
    <w:rsid w:val="00D830FF"/>
    <w:rsid w:val="00D9582E"/>
    <w:rsid w:val="00D96223"/>
    <w:rsid w:val="00DA00BD"/>
    <w:rsid w:val="00DB46A9"/>
    <w:rsid w:val="00DC2B41"/>
    <w:rsid w:val="00DD0FDA"/>
    <w:rsid w:val="00DD11C6"/>
    <w:rsid w:val="00DE1746"/>
    <w:rsid w:val="00DE59BE"/>
    <w:rsid w:val="00DE6E5F"/>
    <w:rsid w:val="00DF4CEA"/>
    <w:rsid w:val="00E01C82"/>
    <w:rsid w:val="00E1190B"/>
    <w:rsid w:val="00E339DB"/>
    <w:rsid w:val="00E3558F"/>
    <w:rsid w:val="00E3655F"/>
    <w:rsid w:val="00E37845"/>
    <w:rsid w:val="00E37D4F"/>
    <w:rsid w:val="00E4131E"/>
    <w:rsid w:val="00E44474"/>
    <w:rsid w:val="00E448B4"/>
    <w:rsid w:val="00E50585"/>
    <w:rsid w:val="00E50A2A"/>
    <w:rsid w:val="00E51476"/>
    <w:rsid w:val="00E530CE"/>
    <w:rsid w:val="00E543E6"/>
    <w:rsid w:val="00E6125C"/>
    <w:rsid w:val="00E619EB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5668"/>
    <w:rsid w:val="00E9679B"/>
    <w:rsid w:val="00EA00A6"/>
    <w:rsid w:val="00EA7DB5"/>
    <w:rsid w:val="00EB00AC"/>
    <w:rsid w:val="00EB0A73"/>
    <w:rsid w:val="00EC0A58"/>
    <w:rsid w:val="00EC0C5C"/>
    <w:rsid w:val="00ED00B2"/>
    <w:rsid w:val="00ED5600"/>
    <w:rsid w:val="00EE0B52"/>
    <w:rsid w:val="00EE2CCF"/>
    <w:rsid w:val="00EE65ED"/>
    <w:rsid w:val="00EF1CA2"/>
    <w:rsid w:val="00EF2FFB"/>
    <w:rsid w:val="00EF3C9E"/>
    <w:rsid w:val="00EF407E"/>
    <w:rsid w:val="00EF4500"/>
    <w:rsid w:val="00EF689E"/>
    <w:rsid w:val="00F005C9"/>
    <w:rsid w:val="00F01639"/>
    <w:rsid w:val="00F05115"/>
    <w:rsid w:val="00F20786"/>
    <w:rsid w:val="00F27CDE"/>
    <w:rsid w:val="00F35AFE"/>
    <w:rsid w:val="00F41D83"/>
    <w:rsid w:val="00F4209E"/>
    <w:rsid w:val="00F42B40"/>
    <w:rsid w:val="00F46ED8"/>
    <w:rsid w:val="00F47233"/>
    <w:rsid w:val="00F53D68"/>
    <w:rsid w:val="00F61EE6"/>
    <w:rsid w:val="00F65EE6"/>
    <w:rsid w:val="00F703B2"/>
    <w:rsid w:val="00F72330"/>
    <w:rsid w:val="00F7438C"/>
    <w:rsid w:val="00F83696"/>
    <w:rsid w:val="00F83D92"/>
    <w:rsid w:val="00F86509"/>
    <w:rsid w:val="00F949B2"/>
    <w:rsid w:val="00F96D1E"/>
    <w:rsid w:val="00F975CC"/>
    <w:rsid w:val="00FA06F1"/>
    <w:rsid w:val="00FB2D0B"/>
    <w:rsid w:val="00FC00F3"/>
    <w:rsid w:val="00FC20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5D53F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0726A1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633C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62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image" Target="media/image17.png"/><Relationship Id="rId21" Type="http://schemas.openxmlformats.org/officeDocument/2006/relationships/image" Target="media/image3.png"/><Relationship Id="rId34" Type="http://schemas.openxmlformats.org/officeDocument/2006/relationships/image" Target="media/image12.png"/><Relationship Id="rId42" Type="http://schemas.openxmlformats.org/officeDocument/2006/relationships/image" Target="media/image20.png"/><Relationship Id="rId47" Type="http://schemas.openxmlformats.org/officeDocument/2006/relationships/header" Target="header8.xml"/><Relationship Id="rId50" Type="http://schemas.openxmlformats.org/officeDocument/2006/relationships/footer" Target="footer5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header" Target="header4.xml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eader" Target="header7.xml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glossaryDocument" Target="glossary/document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eader" Target="header6.xml"/><Relationship Id="rId44" Type="http://schemas.openxmlformats.org/officeDocument/2006/relationships/image" Target="media/image22.png"/><Relationship Id="rId52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header" Target="header5.xml"/><Relationship Id="rId35" Type="http://schemas.openxmlformats.org/officeDocument/2006/relationships/image" Target="media/image13.png"/><Relationship Id="rId43" Type="http://schemas.openxmlformats.org/officeDocument/2006/relationships/image" Target="media/image21.png"/><Relationship Id="rId48" Type="http://schemas.openxmlformats.org/officeDocument/2006/relationships/header" Target="header9.xml"/><Relationship Id="rId8" Type="http://schemas.openxmlformats.org/officeDocument/2006/relationships/settings" Target="settings.xml"/><Relationship Id="rId51" Type="http://schemas.openxmlformats.org/officeDocument/2006/relationships/footer" Target="footer6.xml"/><Relationship Id="rId3" Type="http://schemas.openxmlformats.org/officeDocument/2006/relationships/customXml" Target="../customXml/item2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image" Target="media/image11.png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20" Type="http://schemas.openxmlformats.org/officeDocument/2006/relationships/footer" Target="footer4.xml"/><Relationship Id="rId41" Type="http://schemas.openxmlformats.org/officeDocument/2006/relationships/image" Target="media/image19.png"/><Relationship Id="rId54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header" Target="header10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F0"/>
    <w:rsid w:val="00030F6B"/>
    <w:rsid w:val="000F32F1"/>
    <w:rsid w:val="0022418E"/>
    <w:rsid w:val="00231964"/>
    <w:rsid w:val="002D48AB"/>
    <w:rsid w:val="002F0299"/>
    <w:rsid w:val="0033312D"/>
    <w:rsid w:val="004B1D18"/>
    <w:rsid w:val="004B2106"/>
    <w:rsid w:val="0051127B"/>
    <w:rsid w:val="0055463B"/>
    <w:rsid w:val="005F5A46"/>
    <w:rsid w:val="006B0B42"/>
    <w:rsid w:val="00781E62"/>
    <w:rsid w:val="007822D3"/>
    <w:rsid w:val="007D3569"/>
    <w:rsid w:val="008102EA"/>
    <w:rsid w:val="0089079A"/>
    <w:rsid w:val="008A67F0"/>
    <w:rsid w:val="008C3C3A"/>
    <w:rsid w:val="008D71AC"/>
    <w:rsid w:val="009F23AE"/>
    <w:rsid w:val="00B76D21"/>
    <w:rsid w:val="00BB36DB"/>
    <w:rsid w:val="00C17660"/>
    <w:rsid w:val="00C51E8D"/>
    <w:rsid w:val="00C542F9"/>
    <w:rsid w:val="00C743CC"/>
    <w:rsid w:val="00D41A18"/>
    <w:rsid w:val="00D642F0"/>
    <w:rsid w:val="00DA3205"/>
    <w:rsid w:val="00DF6E01"/>
    <w:rsid w:val="00DF6FD0"/>
    <w:rsid w:val="00E158DF"/>
    <w:rsid w:val="00E82E6F"/>
    <w:rsid w:val="00EB60FA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48AB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51B997D2815B408C8B0A5D6B54483C29">
    <w:name w:val="51B997D2815B408C8B0A5D6B54483C29"/>
    <w:rsid w:val="008A67F0"/>
  </w:style>
  <w:style w:type="paragraph" w:customStyle="1" w:styleId="9233873FFB774BDBB8F38CC8E269D178">
    <w:name w:val="9233873FFB774BDBB8F38CC8E269D178"/>
    <w:rsid w:val="008A67F0"/>
  </w:style>
  <w:style w:type="paragraph" w:customStyle="1" w:styleId="E3ECCAABE64F4BDEA5841313D1E42A5D">
    <w:name w:val="E3ECCAABE64F4BDEA5841313D1E42A5D"/>
    <w:rsid w:val="00231964"/>
  </w:style>
  <w:style w:type="paragraph" w:customStyle="1" w:styleId="DefaultPlaceholder1075249612">
    <w:name w:val="DefaultPlaceholder_107524961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faultPlaceholder10752496121">
    <w:name w:val="DefaultPlaceholder_10752496121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C596C452024FEE9C13FE3AAE8A92C5">
    <w:name w:val="44C596C452024FEE9C13FE3AAE8A92C5"/>
    <w:rsid w:val="00231964"/>
  </w:style>
  <w:style w:type="paragraph" w:customStyle="1" w:styleId="DefaultPlaceholder10752496122">
    <w:name w:val="DefaultPlaceholder_1075249612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">
    <w:name w:val="32D09ECD05934A78A794ABC7364A24E7"/>
    <w:rsid w:val="00D642F0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1">
    <w:name w:val="32D09ECD05934A78A794ABC7364A24E71"/>
    <w:rsid w:val="00BB36DB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C4E54298884597B85FFF5AA0C2DE9A">
    <w:name w:val="4DC4E54298884597B85FFF5AA0C2DE9A"/>
    <w:rsid w:val="008C3C3A"/>
  </w:style>
  <w:style w:type="paragraph" w:customStyle="1" w:styleId="32D09ECD05934A78A794ABC7364A24E72">
    <w:name w:val="32D09ECD05934A78A794ABC7364A24E72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EBBE3C1A2B414B845CD458884ED8F5">
    <w:name w:val="62EBBE3C1A2B414B845CD458884ED8F5"/>
    <w:rsid w:val="008C3C3A"/>
  </w:style>
  <w:style w:type="paragraph" w:customStyle="1" w:styleId="32D09ECD05934A78A794ABC7364A24E73">
    <w:name w:val="32D09ECD05934A78A794ABC7364A24E73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4">
    <w:name w:val="32D09ECD05934A78A794ABC7364A24E74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5">
    <w:name w:val="32D09ECD05934A78A794ABC7364A24E75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6">
    <w:name w:val="32D09ECD05934A78A794ABC7364A24E76"/>
    <w:rsid w:val="008102E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29C027D7A34F8199747FFB2BDC53B4">
    <w:name w:val="5529C027D7A34F8199747FFB2BDC53B4"/>
    <w:rsid w:val="002D4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4AECD54B67E47862AB14566E8592B" ma:contentTypeVersion="12" ma:contentTypeDescription="Vytvoří nový dokument" ma:contentTypeScope="" ma:versionID="dc05a02441763500345bc54f25ccac5e">
  <xsd:schema xmlns:xsd="http://www.w3.org/2001/XMLSchema" xmlns:xs="http://www.w3.org/2001/XMLSchema" xmlns:p="http://schemas.microsoft.com/office/2006/metadata/properties" xmlns:ns2="cbefea44-e136-4179-aaed-838712420fe3" xmlns:ns3="a5cc325b-3808-46fd-ba12-9be4b2bbba49" targetNamespace="http://schemas.microsoft.com/office/2006/metadata/properties" ma:root="true" ma:fieldsID="292d38a1adf511b0d7f3e2ead60c4386" ns2:_="" ns3:_="">
    <xsd:import namespace="cbefea44-e136-4179-aaed-838712420fe3"/>
    <xsd:import namespace="a5cc325b-3808-46fd-ba12-9be4b2bbb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ea44-e136-4179-aaed-838712420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325b-3808-46fd-ba12-9be4b2bb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517E1-F64A-4508-8233-CA2576E5D8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94D5B0-8200-42E9-9540-1FBDA19A9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fea44-e136-4179-aaed-838712420fe3"/>
    <ds:schemaRef ds:uri="a5cc325b-3808-46fd-ba12-9be4b2bb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833F2B-2CF7-1848-9543-4BE54685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846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Eva Prokšová</cp:lastModifiedBy>
  <cp:revision>6</cp:revision>
  <cp:lastPrinted>2015-04-15T12:20:00Z</cp:lastPrinted>
  <dcterms:created xsi:type="dcterms:W3CDTF">2021-03-14T10:02:00Z</dcterms:created>
  <dcterms:modified xsi:type="dcterms:W3CDTF">2021-03-23T19:36:00Z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0x01010023F4AECD54B67E47862AB14566E8592B</vt:lpwstr>
  </property>
</Properties>
</file>