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3333112" w:displacedByCustomXml="next"/>
    <w:bookmarkEnd w:id="0" w:displacedByCustomXml="next"/>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FD6039" w:rsidP="00B60DC8">
          <w:pPr>
            <w:pStyle w:val="Normlnweb"/>
            <w:spacing w:before="0" w:after="0"/>
            <w:ind w:firstLine="0"/>
            <w:jc w:val="center"/>
          </w:pPr>
        </w:p>
      </w:sdtContent>
    </w:sdt>
    <w:p w14:paraId="21C8BB0C" w14:textId="77777777" w:rsidR="00E50585" w:rsidRDefault="00E50585" w:rsidP="00E50585">
      <w:pPr>
        <w:pStyle w:val="Bezmezer"/>
      </w:pPr>
    </w:p>
    <w:p w14:paraId="704C9CF0" w14:textId="462DA138" w:rsidR="00FF3CC8" w:rsidRDefault="00FF3CC8" w:rsidP="00E50585">
      <w:pPr>
        <w:pStyle w:val="Bezmezer"/>
      </w:pPr>
    </w:p>
    <w:p w14:paraId="5F8EA8E6" w14:textId="77777777" w:rsidR="00FF3CC8" w:rsidRDefault="00FF3CC8" w:rsidP="00E50585">
      <w:pPr>
        <w:pStyle w:val="Bezmezer"/>
      </w:pPr>
    </w:p>
    <w:sdt>
      <w:sdtPr>
        <w:rPr>
          <w:rStyle w:val="Nzevknihy"/>
          <w:rFonts w:eastAsiaTheme="minorHAnsi" w:cstheme="minorBidi"/>
          <w:lang w:eastAsia="en-US"/>
        </w:rPr>
        <w:id w:val="1985426447"/>
        <w:lock w:val="sdtLocked"/>
        <w:placeholder>
          <w:docPart w:val="DefaultPlaceholder_1081868574"/>
        </w:placeholder>
      </w:sdtPr>
      <w:sdtEndPr>
        <w:rPr>
          <w:rStyle w:val="Nzevknihy"/>
          <w:sz w:val="40"/>
          <w:szCs w:val="40"/>
        </w:rPr>
      </w:sdtEndPr>
      <w:sdtContent>
        <w:sdt>
          <w:sdtPr>
            <w:rPr>
              <w:rStyle w:val="Nzevknihy"/>
              <w:rFonts w:eastAsiaTheme="minorHAnsi" w:cstheme="minorBidi"/>
              <w:sz w:val="40"/>
              <w:szCs w:val="40"/>
              <w:lang w:eastAsia="en-US"/>
            </w:rPr>
            <w:id w:val="1748070914"/>
            <w:placeholder>
              <w:docPart w:val="D50D0C7691FE434EB18A82A130F6E6BF"/>
            </w:placeholder>
          </w:sdtPr>
          <w:sdtEndPr>
            <w:rPr>
              <w:rStyle w:val="Nzevknihy"/>
            </w:rPr>
          </w:sdtEndPr>
          <w:sdtContent>
            <w:p w14:paraId="084FAA21" w14:textId="284E4F00" w:rsidR="00F04906" w:rsidRPr="00F04906" w:rsidRDefault="00F04906" w:rsidP="001516C8">
              <w:pPr>
                <w:pStyle w:val="Normlnweb"/>
                <w:spacing w:before="0" w:after="0" w:line="276" w:lineRule="auto"/>
                <w:ind w:firstLine="0"/>
                <w:rPr>
                  <w:rStyle w:val="Nzevknihy"/>
                  <w:sz w:val="40"/>
                  <w:szCs w:val="40"/>
                </w:rPr>
              </w:pPr>
              <w:r w:rsidRPr="00F04906">
                <w:rPr>
                  <w:rStyle w:val="Nzevknihy"/>
                  <w:sz w:val="40"/>
                  <w:szCs w:val="40"/>
                </w:rPr>
                <w:t xml:space="preserve">Komunitní plánování sociálních služeb jako </w:t>
              </w:r>
              <w:r w:rsidR="005E4094">
                <w:rPr>
                  <w:rStyle w:val="Nzevknihy"/>
                  <w:sz w:val="40"/>
                  <w:szCs w:val="40"/>
                </w:rPr>
                <w:br/>
              </w:r>
              <w:proofErr w:type="spellStart"/>
              <w:r w:rsidRPr="00F04906">
                <w:rPr>
                  <w:rStyle w:val="Nzevknihy"/>
                  <w:sz w:val="40"/>
                  <w:szCs w:val="40"/>
                </w:rPr>
                <w:t>makrometoda</w:t>
              </w:r>
              <w:proofErr w:type="spellEnd"/>
              <w:r w:rsidRPr="00F04906">
                <w:rPr>
                  <w:rStyle w:val="Nzevknihy"/>
                  <w:sz w:val="40"/>
                  <w:szCs w:val="40"/>
                </w:rPr>
                <w:t xml:space="preserve"> sociální práce – </w:t>
              </w:r>
            </w:p>
            <w:p w14:paraId="28D984B3" w14:textId="345FCDFA" w:rsidR="007D7853" w:rsidRPr="007D7853" w:rsidRDefault="007D7853" w:rsidP="007D7853">
              <w:pPr>
                <w:jc w:val="both"/>
                <w:rPr>
                  <w:i/>
                </w:rPr>
              </w:pPr>
              <w:r>
                <w:rPr>
                  <w:rStyle w:val="Nzevknihy"/>
                  <w:sz w:val="40"/>
                  <w:szCs w:val="40"/>
                </w:rPr>
                <w:t>7</w:t>
              </w:r>
              <w:r w:rsidR="00F04906" w:rsidRPr="00F04906">
                <w:rPr>
                  <w:rStyle w:val="Nzevknihy"/>
                  <w:sz w:val="40"/>
                  <w:szCs w:val="40"/>
                </w:rPr>
                <w:t xml:space="preserve">. část: </w:t>
              </w:r>
              <w:r>
                <w:rPr>
                  <w:rStyle w:val="Nzevknihy"/>
                  <w:sz w:val="40"/>
                  <w:szCs w:val="40"/>
                </w:rPr>
                <w:t xml:space="preserve">Potřeby uživatelů sociálních služeb. Zjišťování potřeb uživatelů sociálních služeb </w:t>
              </w:r>
            </w:p>
            <w:p w14:paraId="153D92CD" w14:textId="696D8022" w:rsidR="0041362C" w:rsidRPr="001516C8" w:rsidRDefault="00FD6039" w:rsidP="001516C8">
              <w:pPr>
                <w:jc w:val="both"/>
                <w:rPr>
                  <w:rStyle w:val="Nzevknihy"/>
                  <w:b w:val="0"/>
                  <w:bCs w:val="0"/>
                  <w:iCs w:val="0"/>
                  <w:color w:val="auto"/>
                  <w:spacing w:val="0"/>
                  <w:sz w:val="24"/>
                  <w:szCs w:val="22"/>
                </w:rPr>
              </w:pPr>
            </w:p>
          </w:sdtContent>
        </w:sdt>
      </w:sdtContent>
    </w:sdt>
    <w:p w14:paraId="7635793F" w14:textId="77777777" w:rsidR="00B60DC8" w:rsidRDefault="00B60DC8" w:rsidP="00E50585">
      <w:pPr>
        <w:pStyle w:val="Bezmezer"/>
      </w:pPr>
    </w:p>
    <w:sdt>
      <w:sdtPr>
        <w:rPr>
          <w:b/>
          <w:bCs/>
          <w:iCs/>
          <w:color w:val="981E3A"/>
          <w:spacing w:val="5"/>
          <w:sz w:val="48"/>
          <w:szCs w:val="48"/>
        </w:rPr>
        <w:id w:val="2071690294"/>
        <w:lock w:val="sdtContentLocked"/>
        <w:placeholder>
          <w:docPart w:val="DefaultPlaceholder_1081868574"/>
        </w:placeholder>
      </w:sdtPr>
      <w:sdtEndPr/>
      <w:sdtContent>
        <w:p w14:paraId="7C794E42" w14:textId="26F06883" w:rsidR="00B60DC8" w:rsidRDefault="00FF3CC8" w:rsidP="00B60DC8">
          <w:pPr>
            <w:pStyle w:val="Normlnweb"/>
            <w:spacing w:before="0" w:after="0"/>
            <w:ind w:firstLine="0"/>
            <w:jc w:val="center"/>
          </w:pPr>
          <w:r>
            <w:rPr>
              <w:sz w:val="48"/>
              <w:szCs w:val="48"/>
            </w:rPr>
            <w:t xml:space="preserve">Průvodní list </w:t>
          </w:r>
          <w:r w:rsidR="00B60DC8">
            <w:rPr>
              <w:sz w:val="48"/>
              <w:szCs w:val="48"/>
            </w:rPr>
            <w:t>studijní</w:t>
          </w:r>
          <w:r>
            <w:rPr>
              <w:sz w:val="48"/>
              <w:szCs w:val="48"/>
            </w:rPr>
            <w:t>ho materiálu</w:t>
          </w:r>
        </w:p>
      </w:sdtContent>
    </w:sdt>
    <w:p w14:paraId="543906A5" w14:textId="77777777" w:rsidR="00B60DC8" w:rsidRDefault="00B60DC8"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64610149" w:rsidR="00B60DC8" w:rsidRDefault="00F04906" w:rsidP="00C244DE">
          <w:pPr>
            <w:pStyle w:val="autoi"/>
          </w:pPr>
          <w:r>
            <w:t>Miroslav Pilát</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2C984CEF" w:rsidR="00B60DC8" w:rsidRDefault="00FD6039"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D9582E">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F04906">
            <w:rPr>
              <w:b/>
              <w:bCs/>
              <w:sz w:val="27"/>
              <w:szCs w:val="27"/>
            </w:rPr>
            <w:t>21</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B8EF3C4" w:rsidR="00ED00B2" w:rsidRDefault="004824F2" w:rsidP="00ED00B2">
          <w:pPr>
            <w:pStyle w:val="Normlnweb"/>
            <w:spacing w:before="0" w:after="0"/>
            <w:ind w:firstLine="0"/>
            <w:jc w:val="center"/>
          </w:pPr>
          <w:r>
            <w:rPr>
              <w:noProof/>
            </w:rPr>
            <w:drawing>
              <wp:inline distT="0" distB="0" distL="0" distR="0" wp14:anchorId="162A7ABA" wp14:editId="19E7B5EE">
                <wp:extent cx="1800000" cy="646697"/>
                <wp:effectExtent l="0" t="0" r="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znacka-hlavni-horizo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646697"/>
                        </a:xfrm>
                        <a:prstGeom prst="rect">
                          <a:avLst/>
                        </a:prstGeom>
                      </pic:spPr>
                    </pic:pic>
                  </a:graphicData>
                </a:graphic>
              </wp:inline>
            </w:drawing>
          </w:r>
        </w:p>
        <w:p w14:paraId="16D625A9" w14:textId="77777777" w:rsidR="00ED00B2" w:rsidRDefault="00FD6039" w:rsidP="00ED00B2">
          <w:pPr>
            <w:pStyle w:val="Normlnweb"/>
            <w:spacing w:after="0"/>
            <w:jc w:val="center"/>
          </w:pPr>
        </w:p>
      </w:sdtContent>
    </w:sdt>
    <w:p w14:paraId="420858A5" w14:textId="77777777" w:rsidR="00717801" w:rsidRDefault="001B16A5">
      <w:pPr>
        <w:sectPr w:rsidR="00717801" w:rsidSect="006A4C4F">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800" w:header="709" w:footer="709" w:gutter="0"/>
          <w:cols w:space="708"/>
          <w:formProt w:val="0"/>
          <w:docGrid w:linePitch="360"/>
        </w:sectPr>
      </w:pPr>
      <w:r>
        <w:br w:type="page"/>
      </w: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6C5B1E86" w14:textId="3E1638CE" w:rsidR="00042AB8" w:rsidRDefault="005633CC">
              <w:pPr>
                <w:pStyle w:val="Obsah1"/>
                <w:tabs>
                  <w:tab w:val="left" w:pos="480"/>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64450691" w:history="1">
                <w:r w:rsidR="00042AB8" w:rsidRPr="00210B6E">
                  <w:rPr>
                    <w:rStyle w:val="Hypertextovodkaz"/>
                    <w:noProof/>
                  </w:rPr>
                  <w:t>1</w:t>
                </w:r>
                <w:r w:rsidR="00042AB8">
                  <w:rPr>
                    <w:rFonts w:asciiTheme="minorHAnsi" w:eastAsiaTheme="minorEastAsia" w:hAnsiTheme="minorHAnsi"/>
                    <w:caps w:val="0"/>
                    <w:noProof/>
                    <w:sz w:val="22"/>
                    <w:lang w:eastAsia="cs-CZ"/>
                  </w:rPr>
                  <w:tab/>
                </w:r>
                <w:r w:rsidR="00042AB8" w:rsidRPr="00210B6E">
                  <w:rPr>
                    <w:rStyle w:val="Hypertextovodkaz"/>
                    <w:noProof/>
                  </w:rPr>
                  <w:t>potřeby uživatelů sociálních služeb. zjišťování potřeb uživatelů sociálních služeb</w:t>
                </w:r>
                <w:r w:rsidR="00042AB8">
                  <w:rPr>
                    <w:noProof/>
                    <w:webHidden/>
                  </w:rPr>
                  <w:tab/>
                </w:r>
                <w:r w:rsidR="00042AB8">
                  <w:rPr>
                    <w:noProof/>
                    <w:webHidden/>
                  </w:rPr>
                  <w:fldChar w:fldCharType="begin"/>
                </w:r>
                <w:r w:rsidR="00042AB8">
                  <w:rPr>
                    <w:noProof/>
                    <w:webHidden/>
                  </w:rPr>
                  <w:instrText xml:space="preserve"> PAGEREF _Toc64450691 \h </w:instrText>
                </w:r>
                <w:r w:rsidR="00042AB8">
                  <w:rPr>
                    <w:noProof/>
                    <w:webHidden/>
                  </w:rPr>
                </w:r>
                <w:r w:rsidR="00042AB8">
                  <w:rPr>
                    <w:noProof/>
                    <w:webHidden/>
                  </w:rPr>
                  <w:fldChar w:fldCharType="separate"/>
                </w:r>
                <w:r w:rsidR="00042AB8">
                  <w:rPr>
                    <w:noProof/>
                    <w:webHidden/>
                  </w:rPr>
                  <w:t>3</w:t>
                </w:r>
                <w:r w:rsidR="00042AB8">
                  <w:rPr>
                    <w:noProof/>
                    <w:webHidden/>
                  </w:rPr>
                  <w:fldChar w:fldCharType="end"/>
                </w:r>
              </w:hyperlink>
            </w:p>
            <w:p w14:paraId="7EAEDC88" w14:textId="2F8D7665" w:rsidR="00042AB8" w:rsidRDefault="00FD6039">
              <w:pPr>
                <w:pStyle w:val="Obsah2"/>
                <w:tabs>
                  <w:tab w:val="left" w:pos="880"/>
                  <w:tab w:val="right" w:leader="dot" w:pos="8656"/>
                </w:tabs>
                <w:rPr>
                  <w:rFonts w:asciiTheme="minorHAnsi" w:eastAsiaTheme="minorEastAsia" w:hAnsiTheme="minorHAnsi"/>
                  <w:noProof/>
                  <w:sz w:val="22"/>
                  <w:lang w:eastAsia="cs-CZ"/>
                </w:rPr>
              </w:pPr>
              <w:hyperlink w:anchor="_Toc64450692" w:history="1">
                <w:r w:rsidR="00042AB8" w:rsidRPr="00210B6E">
                  <w:rPr>
                    <w:rStyle w:val="Hypertextovodkaz"/>
                    <w:noProof/>
                  </w:rPr>
                  <w:t>1.1</w:t>
                </w:r>
                <w:r w:rsidR="00042AB8">
                  <w:rPr>
                    <w:rFonts w:asciiTheme="minorHAnsi" w:eastAsiaTheme="minorEastAsia" w:hAnsiTheme="minorHAnsi"/>
                    <w:noProof/>
                    <w:sz w:val="22"/>
                    <w:lang w:eastAsia="cs-CZ"/>
                  </w:rPr>
                  <w:tab/>
                </w:r>
                <w:r w:rsidR="00042AB8" w:rsidRPr="00210B6E">
                  <w:rPr>
                    <w:rStyle w:val="Hypertextovodkaz"/>
                    <w:noProof/>
                  </w:rPr>
                  <w:t>Potřeby uživatelů sociálních služeb</w:t>
                </w:r>
                <w:r w:rsidR="00042AB8">
                  <w:rPr>
                    <w:noProof/>
                    <w:webHidden/>
                  </w:rPr>
                  <w:tab/>
                </w:r>
                <w:r w:rsidR="00042AB8">
                  <w:rPr>
                    <w:noProof/>
                    <w:webHidden/>
                  </w:rPr>
                  <w:fldChar w:fldCharType="begin"/>
                </w:r>
                <w:r w:rsidR="00042AB8">
                  <w:rPr>
                    <w:noProof/>
                    <w:webHidden/>
                  </w:rPr>
                  <w:instrText xml:space="preserve"> PAGEREF _Toc64450692 \h </w:instrText>
                </w:r>
                <w:r w:rsidR="00042AB8">
                  <w:rPr>
                    <w:noProof/>
                    <w:webHidden/>
                  </w:rPr>
                </w:r>
                <w:r w:rsidR="00042AB8">
                  <w:rPr>
                    <w:noProof/>
                    <w:webHidden/>
                  </w:rPr>
                  <w:fldChar w:fldCharType="separate"/>
                </w:r>
                <w:r w:rsidR="00042AB8">
                  <w:rPr>
                    <w:noProof/>
                    <w:webHidden/>
                  </w:rPr>
                  <w:t>4</w:t>
                </w:r>
                <w:r w:rsidR="00042AB8">
                  <w:rPr>
                    <w:noProof/>
                    <w:webHidden/>
                  </w:rPr>
                  <w:fldChar w:fldCharType="end"/>
                </w:r>
              </w:hyperlink>
            </w:p>
            <w:p w14:paraId="154F564E" w14:textId="550CB50E" w:rsidR="00042AB8" w:rsidRDefault="00FD6039">
              <w:pPr>
                <w:pStyle w:val="Obsah3"/>
                <w:tabs>
                  <w:tab w:val="left" w:pos="1320"/>
                  <w:tab w:val="right" w:leader="dot" w:pos="8656"/>
                </w:tabs>
                <w:rPr>
                  <w:rFonts w:asciiTheme="minorHAnsi" w:eastAsiaTheme="minorEastAsia" w:hAnsiTheme="minorHAnsi"/>
                  <w:noProof/>
                  <w:sz w:val="22"/>
                  <w:lang w:eastAsia="cs-CZ"/>
                </w:rPr>
              </w:pPr>
              <w:hyperlink w:anchor="_Toc64450693" w:history="1">
                <w:r w:rsidR="00042AB8" w:rsidRPr="00210B6E">
                  <w:rPr>
                    <w:rStyle w:val="Hypertextovodkaz"/>
                    <w:noProof/>
                  </w:rPr>
                  <w:t>1.1.1</w:t>
                </w:r>
                <w:r w:rsidR="00042AB8">
                  <w:rPr>
                    <w:rFonts w:asciiTheme="minorHAnsi" w:eastAsiaTheme="minorEastAsia" w:hAnsiTheme="minorHAnsi"/>
                    <w:noProof/>
                    <w:sz w:val="22"/>
                    <w:lang w:eastAsia="cs-CZ"/>
                  </w:rPr>
                  <w:tab/>
                </w:r>
                <w:r w:rsidR="00042AB8" w:rsidRPr="00210B6E">
                  <w:rPr>
                    <w:rStyle w:val="Hypertextovodkaz"/>
                    <w:noProof/>
                  </w:rPr>
                  <w:t>Vymezení potřeb, potřeby uživatelů a dostupnost sociálních služeb</w:t>
                </w:r>
                <w:r w:rsidR="00042AB8">
                  <w:rPr>
                    <w:noProof/>
                    <w:webHidden/>
                  </w:rPr>
                  <w:tab/>
                </w:r>
                <w:r w:rsidR="00042AB8">
                  <w:rPr>
                    <w:noProof/>
                    <w:webHidden/>
                  </w:rPr>
                  <w:fldChar w:fldCharType="begin"/>
                </w:r>
                <w:r w:rsidR="00042AB8">
                  <w:rPr>
                    <w:noProof/>
                    <w:webHidden/>
                  </w:rPr>
                  <w:instrText xml:space="preserve"> PAGEREF _Toc64450693 \h </w:instrText>
                </w:r>
                <w:r w:rsidR="00042AB8">
                  <w:rPr>
                    <w:noProof/>
                    <w:webHidden/>
                  </w:rPr>
                </w:r>
                <w:r w:rsidR="00042AB8">
                  <w:rPr>
                    <w:noProof/>
                    <w:webHidden/>
                  </w:rPr>
                  <w:fldChar w:fldCharType="separate"/>
                </w:r>
                <w:r w:rsidR="00042AB8">
                  <w:rPr>
                    <w:noProof/>
                    <w:webHidden/>
                  </w:rPr>
                  <w:t>4</w:t>
                </w:r>
                <w:r w:rsidR="00042AB8">
                  <w:rPr>
                    <w:noProof/>
                    <w:webHidden/>
                  </w:rPr>
                  <w:fldChar w:fldCharType="end"/>
                </w:r>
              </w:hyperlink>
            </w:p>
            <w:p w14:paraId="1FAE9C6B" w14:textId="207C6113" w:rsidR="00042AB8" w:rsidRDefault="00FD6039">
              <w:pPr>
                <w:pStyle w:val="Obsah3"/>
                <w:tabs>
                  <w:tab w:val="left" w:pos="1320"/>
                  <w:tab w:val="right" w:leader="dot" w:pos="8656"/>
                </w:tabs>
                <w:rPr>
                  <w:rFonts w:asciiTheme="minorHAnsi" w:eastAsiaTheme="minorEastAsia" w:hAnsiTheme="minorHAnsi"/>
                  <w:noProof/>
                  <w:sz w:val="22"/>
                  <w:lang w:eastAsia="cs-CZ"/>
                </w:rPr>
              </w:pPr>
              <w:hyperlink w:anchor="_Toc64450694" w:history="1">
                <w:r w:rsidR="00042AB8" w:rsidRPr="00210B6E">
                  <w:rPr>
                    <w:rStyle w:val="Hypertextovodkaz"/>
                    <w:noProof/>
                  </w:rPr>
                  <w:t>1.1.2</w:t>
                </w:r>
                <w:r w:rsidR="00042AB8">
                  <w:rPr>
                    <w:rFonts w:asciiTheme="minorHAnsi" w:eastAsiaTheme="minorEastAsia" w:hAnsiTheme="minorHAnsi"/>
                    <w:noProof/>
                    <w:sz w:val="22"/>
                    <w:lang w:eastAsia="cs-CZ"/>
                  </w:rPr>
                  <w:tab/>
                </w:r>
                <w:r w:rsidR="00042AB8" w:rsidRPr="00210B6E">
                  <w:rPr>
                    <w:rStyle w:val="Hypertextovodkaz"/>
                    <w:noProof/>
                  </w:rPr>
                  <w:t>Zjišťování potřeb uživatelů sociálních služeb</w:t>
                </w:r>
                <w:r w:rsidR="00042AB8">
                  <w:rPr>
                    <w:noProof/>
                    <w:webHidden/>
                  </w:rPr>
                  <w:tab/>
                </w:r>
                <w:r w:rsidR="00042AB8">
                  <w:rPr>
                    <w:noProof/>
                    <w:webHidden/>
                  </w:rPr>
                  <w:fldChar w:fldCharType="begin"/>
                </w:r>
                <w:r w:rsidR="00042AB8">
                  <w:rPr>
                    <w:noProof/>
                    <w:webHidden/>
                  </w:rPr>
                  <w:instrText xml:space="preserve"> PAGEREF _Toc64450694 \h </w:instrText>
                </w:r>
                <w:r w:rsidR="00042AB8">
                  <w:rPr>
                    <w:noProof/>
                    <w:webHidden/>
                  </w:rPr>
                </w:r>
                <w:r w:rsidR="00042AB8">
                  <w:rPr>
                    <w:noProof/>
                    <w:webHidden/>
                  </w:rPr>
                  <w:fldChar w:fldCharType="separate"/>
                </w:r>
                <w:r w:rsidR="00042AB8">
                  <w:rPr>
                    <w:noProof/>
                    <w:webHidden/>
                  </w:rPr>
                  <w:t>6</w:t>
                </w:r>
                <w:r w:rsidR="00042AB8">
                  <w:rPr>
                    <w:noProof/>
                    <w:webHidden/>
                  </w:rPr>
                  <w:fldChar w:fldCharType="end"/>
                </w:r>
              </w:hyperlink>
            </w:p>
            <w:p w14:paraId="08B3838D" w14:textId="3C9EFCBF" w:rsidR="00042AB8" w:rsidRDefault="00FD6039">
              <w:pPr>
                <w:pStyle w:val="Obsah1"/>
                <w:tabs>
                  <w:tab w:val="left" w:pos="480"/>
                  <w:tab w:val="right" w:leader="dot" w:pos="8656"/>
                </w:tabs>
                <w:rPr>
                  <w:rFonts w:asciiTheme="minorHAnsi" w:eastAsiaTheme="minorEastAsia" w:hAnsiTheme="minorHAnsi"/>
                  <w:caps w:val="0"/>
                  <w:noProof/>
                  <w:sz w:val="22"/>
                  <w:lang w:eastAsia="cs-CZ"/>
                </w:rPr>
              </w:pPr>
              <w:hyperlink w:anchor="_Toc64450695" w:history="1">
                <w:r w:rsidR="00042AB8" w:rsidRPr="00210B6E">
                  <w:rPr>
                    <w:rStyle w:val="Hypertextovodkaz"/>
                    <w:noProof/>
                  </w:rPr>
                  <w:t>2</w:t>
                </w:r>
                <w:r w:rsidR="00042AB8">
                  <w:rPr>
                    <w:rFonts w:asciiTheme="minorHAnsi" w:eastAsiaTheme="minorEastAsia" w:hAnsiTheme="minorHAnsi"/>
                    <w:caps w:val="0"/>
                    <w:noProof/>
                    <w:sz w:val="22"/>
                    <w:lang w:eastAsia="cs-CZ"/>
                  </w:rPr>
                  <w:tab/>
                </w:r>
                <w:r w:rsidR="00042AB8" w:rsidRPr="00210B6E">
                  <w:rPr>
                    <w:rStyle w:val="Hypertextovodkaz"/>
                    <w:noProof/>
                  </w:rPr>
                  <w:t>Pedagogicko didaktické poznámky</w:t>
                </w:r>
                <w:r w:rsidR="00042AB8">
                  <w:rPr>
                    <w:noProof/>
                    <w:webHidden/>
                  </w:rPr>
                  <w:tab/>
                </w:r>
                <w:r w:rsidR="00042AB8">
                  <w:rPr>
                    <w:noProof/>
                    <w:webHidden/>
                  </w:rPr>
                  <w:fldChar w:fldCharType="begin"/>
                </w:r>
                <w:r w:rsidR="00042AB8">
                  <w:rPr>
                    <w:noProof/>
                    <w:webHidden/>
                  </w:rPr>
                  <w:instrText xml:space="preserve"> PAGEREF _Toc64450695 \h </w:instrText>
                </w:r>
                <w:r w:rsidR="00042AB8">
                  <w:rPr>
                    <w:noProof/>
                    <w:webHidden/>
                  </w:rPr>
                </w:r>
                <w:r w:rsidR="00042AB8">
                  <w:rPr>
                    <w:noProof/>
                    <w:webHidden/>
                  </w:rPr>
                  <w:fldChar w:fldCharType="separate"/>
                </w:r>
                <w:r w:rsidR="00042AB8">
                  <w:rPr>
                    <w:noProof/>
                    <w:webHidden/>
                  </w:rPr>
                  <w:t>8</w:t>
                </w:r>
                <w:r w:rsidR="00042AB8">
                  <w:rPr>
                    <w:noProof/>
                    <w:webHidden/>
                  </w:rPr>
                  <w:fldChar w:fldCharType="end"/>
                </w:r>
              </w:hyperlink>
            </w:p>
            <w:p w14:paraId="69CA610E" w14:textId="05CBC8A6" w:rsidR="00042AB8" w:rsidRDefault="00FD6039">
              <w:pPr>
                <w:pStyle w:val="Obsah1"/>
                <w:tabs>
                  <w:tab w:val="right" w:leader="dot" w:pos="8656"/>
                </w:tabs>
                <w:rPr>
                  <w:rFonts w:asciiTheme="minorHAnsi" w:eastAsiaTheme="minorEastAsia" w:hAnsiTheme="minorHAnsi"/>
                  <w:caps w:val="0"/>
                  <w:noProof/>
                  <w:sz w:val="22"/>
                  <w:lang w:eastAsia="cs-CZ"/>
                </w:rPr>
              </w:pPr>
              <w:hyperlink w:anchor="_Toc64450696" w:history="1">
                <w:r w:rsidR="00042AB8" w:rsidRPr="00210B6E">
                  <w:rPr>
                    <w:rStyle w:val="Hypertextovodkaz"/>
                    <w:noProof/>
                  </w:rPr>
                  <w:t>Použitá Literatura</w:t>
                </w:r>
                <w:r w:rsidR="00042AB8">
                  <w:rPr>
                    <w:noProof/>
                    <w:webHidden/>
                  </w:rPr>
                  <w:tab/>
                </w:r>
                <w:r w:rsidR="00042AB8">
                  <w:rPr>
                    <w:noProof/>
                    <w:webHidden/>
                  </w:rPr>
                  <w:fldChar w:fldCharType="begin"/>
                </w:r>
                <w:r w:rsidR="00042AB8">
                  <w:rPr>
                    <w:noProof/>
                    <w:webHidden/>
                  </w:rPr>
                  <w:instrText xml:space="preserve"> PAGEREF _Toc64450696 \h </w:instrText>
                </w:r>
                <w:r w:rsidR="00042AB8">
                  <w:rPr>
                    <w:noProof/>
                    <w:webHidden/>
                  </w:rPr>
                </w:r>
                <w:r w:rsidR="00042AB8">
                  <w:rPr>
                    <w:noProof/>
                    <w:webHidden/>
                  </w:rPr>
                  <w:fldChar w:fldCharType="separate"/>
                </w:r>
                <w:r w:rsidR="00042AB8">
                  <w:rPr>
                    <w:noProof/>
                    <w:webHidden/>
                  </w:rPr>
                  <w:t>9</w:t>
                </w:r>
                <w:r w:rsidR="00042AB8">
                  <w:rPr>
                    <w:noProof/>
                    <w:webHidden/>
                  </w:rPr>
                  <w:fldChar w:fldCharType="end"/>
                </w:r>
              </w:hyperlink>
            </w:p>
            <w:p w14:paraId="13FA5611" w14:textId="15598040" w:rsidR="00042AB8" w:rsidRDefault="00FD6039">
              <w:pPr>
                <w:pStyle w:val="Obsah1"/>
                <w:tabs>
                  <w:tab w:val="right" w:leader="dot" w:pos="8656"/>
                </w:tabs>
                <w:rPr>
                  <w:rFonts w:asciiTheme="minorHAnsi" w:eastAsiaTheme="minorEastAsia" w:hAnsiTheme="minorHAnsi"/>
                  <w:caps w:val="0"/>
                  <w:noProof/>
                  <w:sz w:val="22"/>
                  <w:lang w:eastAsia="cs-CZ"/>
                </w:rPr>
              </w:pPr>
              <w:hyperlink w:anchor="_Toc64450697" w:history="1">
                <w:r w:rsidR="00042AB8" w:rsidRPr="00210B6E">
                  <w:rPr>
                    <w:rStyle w:val="Hypertextovodkaz"/>
                    <w:noProof/>
                  </w:rPr>
                  <w:t>Přehled dostupných ikon</w:t>
                </w:r>
                <w:r w:rsidR="00042AB8">
                  <w:rPr>
                    <w:noProof/>
                    <w:webHidden/>
                  </w:rPr>
                  <w:tab/>
                </w:r>
                <w:r w:rsidR="00042AB8">
                  <w:rPr>
                    <w:noProof/>
                    <w:webHidden/>
                  </w:rPr>
                  <w:fldChar w:fldCharType="begin"/>
                </w:r>
                <w:r w:rsidR="00042AB8">
                  <w:rPr>
                    <w:noProof/>
                    <w:webHidden/>
                  </w:rPr>
                  <w:instrText xml:space="preserve"> PAGEREF _Toc64450697 \h </w:instrText>
                </w:r>
                <w:r w:rsidR="00042AB8">
                  <w:rPr>
                    <w:noProof/>
                    <w:webHidden/>
                  </w:rPr>
                </w:r>
                <w:r w:rsidR="00042AB8">
                  <w:rPr>
                    <w:noProof/>
                    <w:webHidden/>
                  </w:rPr>
                  <w:fldChar w:fldCharType="separate"/>
                </w:r>
                <w:r w:rsidR="00042AB8">
                  <w:rPr>
                    <w:noProof/>
                    <w:webHidden/>
                  </w:rPr>
                  <w:t>10</w:t>
                </w:r>
                <w:r w:rsidR="00042AB8">
                  <w:rPr>
                    <w:noProof/>
                    <w:webHidden/>
                  </w:rPr>
                  <w:fldChar w:fldCharType="end"/>
                </w:r>
              </w:hyperlink>
            </w:p>
            <w:p w14:paraId="462741A1" w14:textId="2765181F" w:rsidR="005633CC" w:rsidRDefault="005633CC">
              <w:r>
                <w:rPr>
                  <w:b/>
                  <w:bCs/>
                </w:rPr>
                <w:fldChar w:fldCharType="end"/>
              </w:r>
            </w:p>
          </w:sdtContent>
        </w:sdt>
      </w:sdtContent>
    </w:sdt>
    <w:p w14:paraId="6B0D9514" w14:textId="6AC37ED5" w:rsidR="00B60DC8" w:rsidRPr="001B16A5" w:rsidRDefault="00B60DC8">
      <w:pPr>
        <w:rPr>
          <w:b/>
        </w:rPr>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FD6039" w:rsidP="002976F6">
          <w:pPr>
            <w:sectPr w:rsidR="0041362C" w:rsidSect="006A4C4F">
              <w:headerReference w:type="even" r:id="rId20"/>
              <w:headerReference w:type="default" r:id="rId21"/>
              <w:footerReference w:type="even" r:id="rId22"/>
              <w:footerReference w:type="default" r:id="rId23"/>
              <w:pgSz w:w="11906" w:h="16838" w:code="9"/>
              <w:pgMar w:top="1440" w:right="1440" w:bottom="1440" w:left="1800" w:header="709" w:footer="709" w:gutter="0"/>
              <w:cols w:space="708"/>
              <w:formProt w:val="0"/>
              <w:docGrid w:linePitch="360"/>
            </w:sectPr>
          </w:pPr>
        </w:p>
      </w:sdtContent>
    </w:sdt>
    <w:p w14:paraId="1831F3CD" w14:textId="0A6BD7F3" w:rsidR="00F27CDE" w:rsidRDefault="007D7853" w:rsidP="0044633E">
      <w:pPr>
        <w:pStyle w:val="Nadpis1"/>
        <w:jc w:val="both"/>
        <w:rPr>
          <w:noProof/>
        </w:rPr>
      </w:pPr>
      <w:bookmarkStart w:id="1" w:name="_Toc64450691"/>
      <w:r>
        <w:rPr>
          <w:noProof/>
        </w:rPr>
        <w:lastRenderedPageBreak/>
        <w:t>potřeby uživatelů sociálních služeb. zjišťování potřeb uživatelů sociálních služeb</w:t>
      </w:r>
      <w:bookmarkEnd w:id="1"/>
    </w:p>
    <w:p w14:paraId="05A244B5" w14:textId="468D1002" w:rsidR="00213E90" w:rsidRPr="004B005B" w:rsidRDefault="00213E90" w:rsidP="00213E90">
      <w:pPr>
        <w:pStyle w:val="parNadpisPrvkuCerveny"/>
      </w:pPr>
      <w:r w:rsidRPr="004B005B">
        <w:t>Průvodce studiem</w:t>
      </w:r>
      <w:r>
        <w:t xml:space="preserve"> – studijní předpoklady</w:t>
      </w:r>
    </w:p>
    <w:p w14:paraId="3D327F23"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573F21DA" wp14:editId="2C029704">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3D00F12" w14:textId="4E80E08F" w:rsidR="00831AAC" w:rsidRDefault="00831AAC" w:rsidP="00042AB8">
      <w:pPr>
        <w:pStyle w:val="Tlotextu"/>
      </w:pPr>
      <w:r>
        <w:t>Materiál je určen posluchačům oboru Veřejná správa a sociální politika kombinované formy studia Slezské univerzity v Opavě v prostředí IS SU.</w:t>
      </w:r>
    </w:p>
    <w:p w14:paraId="6FDF1195" w14:textId="6BE812A6" w:rsidR="00831AAC" w:rsidRDefault="00831AAC" w:rsidP="00042AB8">
      <w:pPr>
        <w:pStyle w:val="Tlotextu"/>
      </w:pPr>
      <w:r>
        <w:t xml:space="preserve">Základní předpoklady: základní znalost problematiky poskytování sociálních služeb </w:t>
      </w:r>
      <w:r>
        <w:br/>
        <w:t xml:space="preserve">v ČR, přístup do IS SU, základní orientace v IS SU výhodou, základní počítačová </w:t>
      </w:r>
      <w:r w:rsidR="00585065">
        <w:br/>
      </w:r>
      <w:r>
        <w:t>gramotnost zejména v oblasti používání internetu.</w:t>
      </w:r>
    </w:p>
    <w:p w14:paraId="36A79D02" w14:textId="77777777" w:rsidR="00213E90" w:rsidRDefault="00213E90" w:rsidP="00213E90">
      <w:pPr>
        <w:pStyle w:val="parUkonceniPrvku"/>
      </w:pPr>
    </w:p>
    <w:p w14:paraId="0C912574" w14:textId="5B199493" w:rsidR="0044632C" w:rsidRPr="004B005B" w:rsidRDefault="0044632C" w:rsidP="004B005B">
      <w:pPr>
        <w:pStyle w:val="parNadpisPrvkuCerveny"/>
      </w:pPr>
      <w:r w:rsidRPr="004B005B">
        <w:t xml:space="preserve">Rychlý </w:t>
      </w:r>
      <w:r w:rsidR="00213E90">
        <w:t xml:space="preserve">náhled </w:t>
      </w:r>
      <w:r w:rsidR="008F55D1">
        <w:t>studijního materiálu</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CD1059F" w14:textId="1E1E4F00" w:rsidR="00831AAC" w:rsidRPr="00347E19" w:rsidRDefault="00831AAC" w:rsidP="00042AB8">
      <w:pPr>
        <w:pStyle w:val="Tlotextu"/>
      </w:pPr>
      <w:bookmarkStart w:id="2" w:name="_Hlk534721677"/>
      <w:r>
        <w:t xml:space="preserve">Video – </w:t>
      </w:r>
      <w:r w:rsidR="005C7A76">
        <w:t>7</w:t>
      </w:r>
      <w:r>
        <w:t xml:space="preserve">. část </w:t>
      </w:r>
      <w:r w:rsidRPr="002545D6">
        <w:t xml:space="preserve">se zabývá stručným náhledem </w:t>
      </w:r>
      <w:r w:rsidR="0044633E">
        <w:t xml:space="preserve">do problematiky </w:t>
      </w:r>
      <w:r w:rsidR="005C7A76">
        <w:t>potřeb uživatelů sociálních služeb z pohledu sociologie a kulturní antropologie.</w:t>
      </w:r>
    </w:p>
    <w:bookmarkEnd w:id="2"/>
    <w:p w14:paraId="62C42C51" w14:textId="77777777" w:rsidR="00B76054" w:rsidRDefault="00B76054" w:rsidP="00B76054">
      <w:pPr>
        <w:pStyle w:val="parUkonceniPrvku"/>
      </w:pPr>
    </w:p>
    <w:p w14:paraId="1AE50542" w14:textId="7D86AA75" w:rsidR="0044632C" w:rsidRPr="004B005B" w:rsidRDefault="0044632C" w:rsidP="004B005B">
      <w:pPr>
        <w:pStyle w:val="parNadpisPrvkuCerveny"/>
      </w:pPr>
      <w:r w:rsidRPr="004B005B">
        <w:t xml:space="preserve">Cíle </w:t>
      </w:r>
      <w:r w:rsidR="008F55D1" w:rsidRPr="008F55D1">
        <w:t>STUDIJNÍHO MATERIÁLU</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74BD28" w14:textId="0D0907A6" w:rsidR="00831AAC" w:rsidRDefault="0044633E" w:rsidP="00042AB8">
      <w:pPr>
        <w:pStyle w:val="odstavec"/>
        <w:numPr>
          <w:ilvl w:val="0"/>
          <w:numId w:val="4"/>
        </w:numPr>
        <w:spacing w:before="240" w:after="240" w:line="276" w:lineRule="auto"/>
        <w:ind w:left="714" w:hanging="357"/>
      </w:pPr>
      <w:r>
        <w:t xml:space="preserve">Orientovat se </w:t>
      </w:r>
      <w:r w:rsidR="005C7A76">
        <w:t>v potřebách uživatelů a potencionálních uživatelů sociálních služeb v kontextu jejich naplňování.</w:t>
      </w:r>
    </w:p>
    <w:p w14:paraId="4F56783D" w14:textId="77777777" w:rsidR="008B0B3C" w:rsidRPr="00347E19" w:rsidRDefault="0044633E" w:rsidP="00042AB8">
      <w:pPr>
        <w:pStyle w:val="Odstavecseseznamem"/>
        <w:numPr>
          <w:ilvl w:val="0"/>
          <w:numId w:val="4"/>
        </w:numPr>
        <w:spacing w:before="240" w:after="240"/>
        <w:ind w:left="714" w:hanging="357"/>
        <w:jc w:val="both"/>
      </w:pPr>
      <w:r>
        <w:t xml:space="preserve">Seznámit studenty </w:t>
      </w:r>
      <w:r w:rsidR="008B0B3C">
        <w:t>s možnostmi zjišťování potřeb v oblasti komunitního plánování sociálních služeb z pohledu sociologie a kulturní antropologie.</w:t>
      </w:r>
    </w:p>
    <w:p w14:paraId="15B71993" w14:textId="3B6D35F4" w:rsidR="0044632C" w:rsidRDefault="0044632C" w:rsidP="00042AB8">
      <w:pPr>
        <w:pStyle w:val="parUkonceniPrvku"/>
      </w:pPr>
    </w:p>
    <w:p w14:paraId="56FCDDBB" w14:textId="77777777" w:rsidR="00042AB8" w:rsidRPr="004B005B" w:rsidRDefault="00042AB8" w:rsidP="00042AB8">
      <w:pPr>
        <w:pStyle w:val="parNadpisPrvkuCerveny"/>
      </w:pPr>
      <w:r w:rsidRPr="004B005B">
        <w:t xml:space="preserve">Klíčová </w:t>
      </w:r>
      <w:r w:rsidRPr="008F55D1">
        <w:t>STUDIJNÍHO MATERIÁLU</w:t>
      </w:r>
    </w:p>
    <w:p w14:paraId="3DD32C25" w14:textId="77777777" w:rsidR="00042AB8" w:rsidRDefault="00042AB8" w:rsidP="00042AB8">
      <w:pPr>
        <w:framePr w:w="624" w:h="624" w:hRule="exact" w:hSpace="170" w:wrap="around" w:vAnchor="text" w:hAnchor="page" w:xAlign="outside" w:y="-622" w:anchorLock="1"/>
        <w:jc w:val="both"/>
      </w:pPr>
      <w:r>
        <w:rPr>
          <w:noProof/>
          <w:lang w:eastAsia="cs-CZ"/>
        </w:rPr>
        <w:drawing>
          <wp:inline distT="0" distB="0" distL="0" distR="0" wp14:anchorId="45261E07" wp14:editId="625ABF0B">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1D45B69" w14:textId="26F33FAE" w:rsidR="00042AB8" w:rsidRPr="00CF098A" w:rsidRDefault="00042AB8" w:rsidP="00042AB8">
      <w:pPr>
        <w:pStyle w:val="Tlotextu"/>
        <w:rPr>
          <w:b/>
        </w:rPr>
      </w:pPr>
      <w:r>
        <w:t xml:space="preserve">Potřeba, zjišťování </w:t>
      </w:r>
      <w:proofErr w:type="spellStart"/>
      <w:proofErr w:type="gramStart"/>
      <w:r>
        <w:t>potřeb.antropologie</w:t>
      </w:r>
      <w:proofErr w:type="spellEnd"/>
      <w:proofErr w:type="gramEnd"/>
      <w:r>
        <w:t>.</w:t>
      </w:r>
    </w:p>
    <w:p w14:paraId="7AC3D097" w14:textId="77777777" w:rsidR="00042AB8" w:rsidRDefault="00042AB8" w:rsidP="00042AB8">
      <w:pPr>
        <w:pStyle w:val="parUkonceniPrvku"/>
      </w:pPr>
    </w:p>
    <w:p w14:paraId="67BBB2F8" w14:textId="7AEDFF72" w:rsidR="00042AB8" w:rsidRDefault="00042AB8" w:rsidP="00042AB8">
      <w:pPr>
        <w:pStyle w:val="Tlotextu"/>
      </w:pPr>
    </w:p>
    <w:p w14:paraId="26315EA0" w14:textId="77777777" w:rsidR="008F55D1" w:rsidRPr="004B005B" w:rsidRDefault="008F55D1" w:rsidP="008F55D1">
      <w:pPr>
        <w:pStyle w:val="parNadpisPrvkuCerveny"/>
      </w:pPr>
      <w:r w:rsidRPr="004B005B">
        <w:lastRenderedPageBreak/>
        <w:t>Čas potřebný ke studiu</w:t>
      </w:r>
    </w:p>
    <w:p w14:paraId="4F07F2EC" w14:textId="77777777" w:rsidR="008F55D1" w:rsidRDefault="008F55D1" w:rsidP="008F55D1">
      <w:pPr>
        <w:framePr w:w="624" w:h="624" w:hRule="exact" w:hSpace="170" w:wrap="around" w:vAnchor="text" w:hAnchor="page" w:xAlign="outside" w:y="-622" w:anchorLock="1"/>
        <w:jc w:val="both"/>
      </w:pPr>
      <w:r>
        <w:rPr>
          <w:noProof/>
          <w:lang w:eastAsia="cs-CZ"/>
        </w:rPr>
        <w:drawing>
          <wp:inline distT="0" distB="0" distL="0" distR="0" wp14:anchorId="012DA272" wp14:editId="4EBD8D89">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4DDB2F" w14:textId="21CB37B7" w:rsidR="00EC1F40" w:rsidRDefault="00EC1F40" w:rsidP="00042AB8">
      <w:pPr>
        <w:pStyle w:val="Tlotextu"/>
      </w:pPr>
      <w:r>
        <w:t>Stopáž studijního materiálu: 0:</w:t>
      </w:r>
      <w:r w:rsidR="00406F7B">
        <w:t>17</w:t>
      </w:r>
      <w:r>
        <w:t>:</w:t>
      </w:r>
      <w:r w:rsidR="00406F7B">
        <w:t>31</w:t>
      </w:r>
      <w:r>
        <w:t xml:space="preserve"> [</w:t>
      </w:r>
      <w:proofErr w:type="spellStart"/>
      <w:r>
        <w:t>h:</w:t>
      </w:r>
      <w:r w:rsidR="00406F7B">
        <w:t>mm</w:t>
      </w:r>
      <w:proofErr w:type="spellEnd"/>
      <w:r w:rsidR="00406F7B">
        <w:t xml:space="preserve">: </w:t>
      </w:r>
      <w:proofErr w:type="spellStart"/>
      <w:r w:rsidR="00406F7B">
        <w:t>ss</w:t>
      </w:r>
      <w:proofErr w:type="spellEnd"/>
      <w:r>
        <w:t>]</w:t>
      </w:r>
    </w:p>
    <w:p w14:paraId="13DE612F" w14:textId="7F631777" w:rsidR="00EC1F40" w:rsidRDefault="00EC1F40" w:rsidP="00042AB8">
      <w:pPr>
        <w:pStyle w:val="Tlotextu"/>
      </w:pPr>
      <w:r>
        <w:t>Doporučený čas ke studiu včetně odhadu nácviku v IS S</w:t>
      </w:r>
      <w:r w:rsidR="00406F7B">
        <w:t>U</w:t>
      </w:r>
      <w:r>
        <w:t xml:space="preserve">: cca. </w:t>
      </w:r>
      <w:r w:rsidR="00406F7B">
        <w:t>75</w:t>
      </w:r>
      <w:r>
        <w:t xml:space="preserve"> min.</w:t>
      </w:r>
    </w:p>
    <w:p w14:paraId="5652D35F" w14:textId="5BCC5004" w:rsidR="00245839" w:rsidRDefault="00245839" w:rsidP="00245839">
      <w:pPr>
        <w:pStyle w:val="parUkonceniPrvku"/>
      </w:pPr>
    </w:p>
    <w:p w14:paraId="000FF668" w14:textId="77777777" w:rsidR="00042AB8" w:rsidRPr="004B005B" w:rsidRDefault="00042AB8" w:rsidP="00042AB8">
      <w:pPr>
        <w:pStyle w:val="parNadpisPrvkuOranzovy"/>
      </w:pPr>
      <w:r w:rsidRPr="004B005B">
        <w:t>Další zdroje</w:t>
      </w:r>
      <w:r>
        <w:t xml:space="preserve"> – doporučená literatura</w:t>
      </w:r>
    </w:p>
    <w:p w14:paraId="7F6CA0F6" w14:textId="77777777" w:rsidR="00042AB8" w:rsidRDefault="00042AB8" w:rsidP="00042AB8">
      <w:pPr>
        <w:framePr w:w="624" w:h="624" w:hRule="exact" w:hSpace="170" w:wrap="around" w:vAnchor="text" w:hAnchor="page" w:xAlign="outside" w:y="-622" w:anchorLock="1"/>
        <w:jc w:val="both"/>
      </w:pPr>
      <w:r>
        <w:rPr>
          <w:noProof/>
          <w:lang w:eastAsia="cs-CZ"/>
        </w:rPr>
        <w:drawing>
          <wp:inline distT="0" distB="0" distL="0" distR="0" wp14:anchorId="1E4F34AF" wp14:editId="5FA4D851">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C2E8A9" w14:textId="77777777" w:rsidR="00042AB8" w:rsidRDefault="00042AB8" w:rsidP="00042AB8">
      <w:pPr>
        <w:pStyle w:val="Zkladntext"/>
        <w:spacing w:before="240" w:after="240" w:line="276" w:lineRule="auto"/>
        <w:jc w:val="both"/>
        <w:rPr>
          <w:rStyle w:val="right4"/>
        </w:rPr>
      </w:pPr>
      <w:r w:rsidRPr="00B720DC">
        <w:rPr>
          <w:bCs/>
        </w:rPr>
        <w:t xml:space="preserve">PILÁT, Miroslav. </w:t>
      </w:r>
      <w:r w:rsidRPr="00B720DC">
        <w:rPr>
          <w:bCs/>
          <w:i/>
        </w:rPr>
        <w:t>Komunitní plánování sociálních služeb v současné teorii a praxi</w:t>
      </w:r>
      <w:r w:rsidRPr="00B720DC">
        <w:rPr>
          <w:bCs/>
        </w:rPr>
        <w:t xml:space="preserve">. Praha: Portál, 2015. ISBN </w:t>
      </w:r>
      <w:r w:rsidRPr="00B720DC">
        <w:rPr>
          <w:rStyle w:val="right4"/>
        </w:rPr>
        <w:t>978-80-262-0932-4.</w:t>
      </w:r>
    </w:p>
    <w:p w14:paraId="1664A710" w14:textId="77777777" w:rsidR="00042AB8" w:rsidRPr="00671AAC" w:rsidRDefault="00042AB8" w:rsidP="00042AB8">
      <w:pPr>
        <w:pStyle w:val="Zkladntext"/>
        <w:spacing w:before="240" w:after="240"/>
      </w:pPr>
      <w:r w:rsidRPr="00A63B73">
        <w:rPr>
          <w:bCs/>
        </w:rPr>
        <w:t>PILÁT, Miroslav.</w:t>
      </w:r>
      <w:r w:rsidRPr="00A63B73">
        <w:t xml:space="preserve"> Metoda komunitního plánování jako nástroj k zajištění dostupnosti sociálních služeb prostřednictvím komunitní sociální práce</w:t>
      </w:r>
      <w:r w:rsidRPr="00A63B73">
        <w:rPr>
          <w:i/>
        </w:rPr>
        <w:t xml:space="preserve">. Speciální pedagogika. </w:t>
      </w:r>
      <w:r w:rsidRPr="00A63B73">
        <w:t>2014, ročník 24, č. 2, s. 104-124, ISSN 121-2720.</w:t>
      </w:r>
    </w:p>
    <w:p w14:paraId="2DEEF647" w14:textId="77777777" w:rsidR="00042AB8" w:rsidRDefault="00042AB8" w:rsidP="00042AB8">
      <w:pPr>
        <w:pStyle w:val="parUkonceniPrvku"/>
      </w:pPr>
    </w:p>
    <w:p w14:paraId="436ABC9D" w14:textId="77777777" w:rsidR="00042AB8" w:rsidRPr="004B005B" w:rsidRDefault="00042AB8" w:rsidP="00042AB8">
      <w:pPr>
        <w:pStyle w:val="parNadpisPrvkuOranzovy"/>
      </w:pPr>
      <w:r w:rsidRPr="004B005B">
        <w:t>Další zdroje</w:t>
      </w:r>
      <w:r>
        <w:t xml:space="preserve"> – rozšiřující literatura</w:t>
      </w:r>
    </w:p>
    <w:p w14:paraId="70D29D10" w14:textId="77777777" w:rsidR="00042AB8" w:rsidRDefault="00042AB8" w:rsidP="00042AB8">
      <w:pPr>
        <w:framePr w:w="624" w:h="624" w:hRule="exact" w:hSpace="170" w:wrap="around" w:vAnchor="text" w:hAnchor="page" w:xAlign="outside" w:y="-622" w:anchorLock="1"/>
        <w:jc w:val="both"/>
      </w:pPr>
      <w:r>
        <w:rPr>
          <w:noProof/>
          <w:lang w:eastAsia="cs-CZ"/>
        </w:rPr>
        <w:drawing>
          <wp:inline distT="0" distB="0" distL="0" distR="0" wp14:anchorId="520B84D9" wp14:editId="1EF4687A">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BF661E4" w14:textId="77777777" w:rsidR="00042AB8" w:rsidRDefault="00042AB8" w:rsidP="00042AB8">
      <w:pPr>
        <w:pStyle w:val="Zkladntext"/>
        <w:spacing w:before="240" w:after="240"/>
        <w:rPr>
          <w:color w:val="000000"/>
          <w:kern w:val="16"/>
        </w:rPr>
      </w:pPr>
      <w:r w:rsidRPr="00C6583D">
        <w:rPr>
          <w:color w:val="000000"/>
          <w:kern w:val="16"/>
        </w:rPr>
        <w:t>ÚLEHLA, Ivan. Zajištění dostupnosti plánování sociálních služeb na principech komunitního plánování. In</w:t>
      </w:r>
      <w:r>
        <w:rPr>
          <w:color w:val="000000"/>
          <w:kern w:val="16"/>
        </w:rPr>
        <w:t xml:space="preserve">: </w:t>
      </w:r>
      <w:r w:rsidRPr="00C6583D">
        <w:rPr>
          <w:i/>
          <w:color w:val="000000"/>
          <w:kern w:val="16"/>
        </w:rPr>
        <w:t>Manuál zadavatele sociálních služeb</w:t>
      </w:r>
      <w:r w:rsidRPr="00C6583D">
        <w:rPr>
          <w:color w:val="000000"/>
          <w:kern w:val="16"/>
        </w:rPr>
        <w:t xml:space="preserve">. Praha: </w:t>
      </w:r>
      <w:proofErr w:type="spellStart"/>
      <w:r w:rsidRPr="00C6583D">
        <w:rPr>
          <w:color w:val="000000"/>
          <w:kern w:val="16"/>
        </w:rPr>
        <w:t>Instand</w:t>
      </w:r>
      <w:proofErr w:type="spellEnd"/>
      <w:r w:rsidRPr="00C6583D">
        <w:rPr>
          <w:color w:val="000000"/>
          <w:kern w:val="16"/>
        </w:rPr>
        <w:t xml:space="preserve">, 2008. </w:t>
      </w:r>
    </w:p>
    <w:p w14:paraId="6616610F" w14:textId="77777777" w:rsidR="00042AB8" w:rsidRPr="00662B8F" w:rsidRDefault="00042AB8" w:rsidP="00042AB8">
      <w:pPr>
        <w:spacing w:before="240" w:after="240"/>
        <w:jc w:val="both"/>
      </w:pPr>
      <w:r w:rsidRPr="00A63B73">
        <w:t>Zákon č. 108/2006 Sb., o sociálních službách, ve znění pozdějších předpisů</w:t>
      </w:r>
      <w:r>
        <w:t>.</w:t>
      </w:r>
    </w:p>
    <w:p w14:paraId="3EA36B11" w14:textId="77777777" w:rsidR="00042AB8" w:rsidRDefault="00042AB8" w:rsidP="00042AB8">
      <w:pPr>
        <w:pStyle w:val="parUkonceniPrvku"/>
        <w:ind w:firstLine="0"/>
      </w:pPr>
    </w:p>
    <w:p w14:paraId="605E448C" w14:textId="75009D7A" w:rsidR="00B95A96" w:rsidRPr="00CF098A" w:rsidRDefault="00B95A96" w:rsidP="00B95A96">
      <w:pPr>
        <w:pStyle w:val="Tlotextu"/>
        <w:spacing w:before="0" w:after="0"/>
        <w:ind w:left="-993" w:firstLine="0"/>
        <w:rPr>
          <w:b/>
        </w:rPr>
      </w:pPr>
    </w:p>
    <w:p w14:paraId="3D7C77B8" w14:textId="21226CB0" w:rsidR="00972596" w:rsidRPr="00042AB8" w:rsidRDefault="00972596" w:rsidP="00042AB8">
      <w:pPr>
        <w:pStyle w:val="Nadpis2"/>
      </w:pPr>
      <w:bookmarkStart w:id="3" w:name="_Toc426968549"/>
      <w:bookmarkStart w:id="4" w:name="_Toc64450692"/>
      <w:r w:rsidRPr="00042AB8">
        <w:t>Potřeby uživatelů sociálních služeb</w:t>
      </w:r>
      <w:bookmarkEnd w:id="3"/>
      <w:bookmarkEnd w:id="4"/>
    </w:p>
    <w:p w14:paraId="6AB24A6B" w14:textId="7E251765" w:rsidR="00972596" w:rsidRPr="00042AB8" w:rsidRDefault="00972596" w:rsidP="00042AB8">
      <w:pPr>
        <w:pStyle w:val="Nadpis3"/>
      </w:pPr>
      <w:bookmarkStart w:id="5" w:name="_Toc219522334"/>
      <w:bookmarkStart w:id="6" w:name="_Toc426968550"/>
      <w:bookmarkStart w:id="7" w:name="_Toc64450693"/>
      <w:r w:rsidRPr="00042AB8">
        <w:t xml:space="preserve">Vymezení potřeb, potřeby </w:t>
      </w:r>
      <w:bookmarkEnd w:id="5"/>
      <w:r w:rsidRPr="00042AB8">
        <w:t>uživatelů a dostupnost sociálních služeb</w:t>
      </w:r>
      <w:bookmarkEnd w:id="6"/>
      <w:bookmarkEnd w:id="7"/>
    </w:p>
    <w:p w14:paraId="54DDE17B" w14:textId="6FFF76A0" w:rsidR="00972596" w:rsidRPr="00452745" w:rsidRDefault="00972596" w:rsidP="00452745">
      <w:pPr>
        <w:autoSpaceDE w:val="0"/>
        <w:autoSpaceDN w:val="0"/>
        <w:adjustRightInd w:val="0"/>
        <w:jc w:val="both"/>
        <w:rPr>
          <w:rFonts w:cs="Times New Roman"/>
          <w:bCs/>
          <w:szCs w:val="24"/>
        </w:rPr>
      </w:pPr>
      <w:r w:rsidRPr="00452745">
        <w:rPr>
          <w:rFonts w:cs="Times New Roman"/>
          <w:bCs/>
          <w:szCs w:val="24"/>
        </w:rPr>
        <w:t>Potřeby uživatelů sociálních služeb a jejich zjišťování jsou bezesporu ústředními pojmy</w:t>
      </w:r>
      <w:r w:rsidRPr="00452745">
        <w:rPr>
          <w:rFonts w:cs="Times New Roman"/>
          <w:bCs/>
          <w:szCs w:val="24"/>
        </w:rPr>
        <w:br/>
        <w:t xml:space="preserve">a nástroji jak v oblasti plánování sociálních služeb, tak jejich poskytování, a proto se touto problematikou budeme zabývat již v této kapitole. Jedním z největších, ale bohužel také nejčastějších omylů v oblasti plánování sociálních služeb je skutečnost, že tomuto </w:t>
      </w:r>
      <w:r w:rsidR="00452745">
        <w:rPr>
          <w:rFonts w:cs="Times New Roman"/>
          <w:bCs/>
          <w:szCs w:val="24"/>
        </w:rPr>
        <w:br/>
      </w:r>
      <w:r w:rsidRPr="00452745">
        <w:rPr>
          <w:rFonts w:cs="Times New Roman"/>
          <w:bCs/>
          <w:szCs w:val="24"/>
        </w:rPr>
        <w:t xml:space="preserve">fenoménu je věnována pozornost pouze v analytické fázi procesu komunitního plánování, bez uvědomění si skutečnosti, že potřeby uživatelů se nejen dynamicky vyvíjejí, ale někdy dokonce radikálně mění. </w:t>
      </w:r>
    </w:p>
    <w:p w14:paraId="5F201A20" w14:textId="67465705" w:rsidR="00972596" w:rsidRPr="00452745" w:rsidRDefault="00972596" w:rsidP="00452745">
      <w:pPr>
        <w:pStyle w:val="Zkladntext"/>
        <w:spacing w:line="276" w:lineRule="auto"/>
        <w:jc w:val="both"/>
      </w:pPr>
      <w:r w:rsidRPr="00452745">
        <w:lastRenderedPageBreak/>
        <w:t xml:space="preserve">Pojem potřeba je velmi široký, zákonem u nás nedefinovaný a bývá velmi často různě </w:t>
      </w:r>
      <w:r w:rsidR="00452745">
        <w:br/>
      </w:r>
      <w:r w:rsidRPr="00452745">
        <w:t xml:space="preserve">interpretován. Zákon o sociálních službách v ustanoveních § 94 a § 95 poněkud nešťastně obsahuje formulaci, kterou ukládá za povinnost obcím a krajům </w:t>
      </w:r>
      <w:r w:rsidRPr="00452745">
        <w:rPr>
          <w:b/>
        </w:rPr>
        <w:t xml:space="preserve">zjišťovat potřeby </w:t>
      </w:r>
      <w:r w:rsidR="00452745">
        <w:rPr>
          <w:b/>
        </w:rPr>
        <w:br/>
      </w:r>
      <w:r w:rsidRPr="00452745">
        <w:rPr>
          <w:b/>
        </w:rPr>
        <w:t>poskytování sociálních služeb</w:t>
      </w:r>
      <w:r w:rsidRPr="00452745">
        <w:t xml:space="preserve"> osobám nebo skupinám osob na svém území.</w:t>
      </w:r>
      <w:r w:rsidRPr="00452745">
        <w:rPr>
          <w:rStyle w:val="Znakapoznpodarou"/>
        </w:rPr>
        <w:footnoteReference w:id="1"/>
      </w:r>
      <w:r w:rsidRPr="00452745">
        <w:t xml:space="preserve"> Tato dle našeho názoru poněkud zavádějící dikce zákona může vést a často v praxi vede k tomu, že při zjišťování potřeb uživatelů se v dotaznících zjišťují chybějící služby dle typologie </w:t>
      </w:r>
      <w:r w:rsidR="00452745">
        <w:br/>
      </w:r>
      <w:r w:rsidRPr="00452745">
        <w:t xml:space="preserve">služeb zákona o sociálních službách, a nikoliv potřeby podpory či pomoci uživatelům </w:t>
      </w:r>
      <w:r w:rsidR="00452745">
        <w:br/>
      </w:r>
      <w:r w:rsidRPr="00452745">
        <w:t xml:space="preserve">sociálních služeb nebo zájemcům o ně. Jsme přesvědčeni, a současná praxe to i potvrzuje, že lidé jsou schopni velmi dobře specifikovat a popsat svoje potřeby, ale že řadu z nich nelze řešit sociální službou, jelikož sociální služby pochopitelně nemohou řešit celé </w:t>
      </w:r>
      <w:r w:rsidR="00452745">
        <w:br/>
      </w:r>
      <w:r w:rsidRPr="00452745">
        <w:t xml:space="preserve">spektrum lidských potřeb. </w:t>
      </w:r>
    </w:p>
    <w:p w14:paraId="6D9733C9" w14:textId="0A99F1D0" w:rsidR="00972596" w:rsidRPr="00452745" w:rsidRDefault="00972596" w:rsidP="00452745">
      <w:pPr>
        <w:pStyle w:val="Zkladntext"/>
        <w:spacing w:line="276" w:lineRule="auto"/>
        <w:jc w:val="both"/>
      </w:pPr>
      <w:r w:rsidRPr="00452745">
        <w:t xml:space="preserve">Dostupnost sociálních služeb a potřeby osob na daném území jsou jednoznačně ve </w:t>
      </w:r>
      <w:r w:rsidR="00452745">
        <w:br/>
      </w:r>
      <w:r w:rsidRPr="00452745">
        <w:t xml:space="preserve">vzájemném vztahu, dostupnost by měla odpovídat na potřeby. Téma zjišťování potřeb </w:t>
      </w:r>
      <w:r w:rsidR="00452745">
        <w:br/>
      </w:r>
      <w:r w:rsidRPr="00452745">
        <w:t>a řešení dostupnosti jsou integrální součástí metody komunitního plánování sociálních</w:t>
      </w:r>
      <w:r w:rsidR="00452745">
        <w:br/>
      </w:r>
      <w:r w:rsidRPr="00452745">
        <w:t xml:space="preserve"> služeb. Plán rozvoje sociálních služeb obě témata zachycuje v konkrétní představě postupu směřujícího k jejich naplnění v případě potřeb, resp. zlepšení v případě jejich dostupnosti (Úlehla, 2008).</w:t>
      </w:r>
    </w:p>
    <w:p w14:paraId="5CAA9104" w14:textId="77777777" w:rsidR="00972596" w:rsidRPr="00452745" w:rsidRDefault="00972596" w:rsidP="00452745">
      <w:pPr>
        <w:pStyle w:val="Zkladntext"/>
        <w:spacing w:line="276" w:lineRule="auto"/>
        <w:jc w:val="both"/>
      </w:pPr>
      <w:r w:rsidRPr="00452745">
        <w:t xml:space="preserve">V tomto kontextu považujeme za podstatné upozornit, že zjišťování potřeb není totožné se zjišťováním míry spokojenosti s poskytovanými službami u uživatelů sociálních služeb. Informace týkající se spokojenosti uživatelů se službou mohou být užitečným informačním zdrojem při zavádění standardů kvality sociálních služeb, avšak nemohou být jediným </w:t>
      </w:r>
      <w:r w:rsidRPr="00452745">
        <w:br/>
        <w:t>a dostatečným zdrojem informací o potřebách při plánování sociálních služeb.</w:t>
      </w:r>
    </w:p>
    <w:p w14:paraId="168A2EFB" w14:textId="498611EA" w:rsidR="00972596" w:rsidRPr="00452745" w:rsidRDefault="00972596" w:rsidP="00452745">
      <w:pPr>
        <w:pStyle w:val="Zkladntext"/>
        <w:spacing w:line="276" w:lineRule="auto"/>
        <w:jc w:val="both"/>
      </w:pPr>
      <w:r w:rsidRPr="00452745">
        <w:rPr>
          <w:b/>
        </w:rPr>
        <w:t xml:space="preserve">Zjišťování potřeb uživatelů sociálních služeb je páteřní osou procesu komunitního </w:t>
      </w:r>
      <w:r w:rsidR="00452745" w:rsidRPr="00452745">
        <w:rPr>
          <w:b/>
        </w:rPr>
        <w:br/>
      </w:r>
      <w:r w:rsidRPr="00452745">
        <w:rPr>
          <w:b/>
        </w:rPr>
        <w:t xml:space="preserve">plánování </w:t>
      </w:r>
      <w:r w:rsidRPr="00452745">
        <w:t xml:space="preserve">sociálních služeb a zjištěné potřeby by měly být nosným pilířem každého </w:t>
      </w:r>
      <w:r w:rsidR="00452745">
        <w:br/>
      </w:r>
      <w:r w:rsidRPr="00452745">
        <w:t xml:space="preserve">komunitního plánu. V této souvislosti se někdy dokonce hovoří o pozitivní diskriminaci uživatelů, protože hlavním cílem komunitního plánování by měl být spokojený uživatel sociálních služeb, jehož potřebám má jít komunitní plán vstříc. </w:t>
      </w:r>
    </w:p>
    <w:p w14:paraId="4E391592" w14:textId="376A2329" w:rsidR="00972596" w:rsidRPr="00452745" w:rsidRDefault="00972596" w:rsidP="00452745">
      <w:pPr>
        <w:pStyle w:val="Zkladntext"/>
        <w:spacing w:line="276" w:lineRule="auto"/>
        <w:jc w:val="both"/>
      </w:pPr>
      <w:r w:rsidRPr="00452745">
        <w:t xml:space="preserve">Znalost potřeb uživatelů sociálních služeb se tedy stává základním informačním zdrojem při vytváření komunitního plánu sociálních služeb, a to zejména z toho důvodu, že </w:t>
      </w:r>
      <w:r w:rsidR="00452745">
        <w:br/>
      </w:r>
      <w:r w:rsidRPr="00452745">
        <w:t>komunitní plán má vycházet vstříc potřebám uživatelů služeb s ohledem na místní možnosti a podmínky. Ve své podstatě se jedná o zcela zásadně nový přístup, který je de facto tím, co dělá plánování sociálních služeb komunitním.</w:t>
      </w:r>
    </w:p>
    <w:p w14:paraId="7EFD5954" w14:textId="77777777" w:rsidR="00972596" w:rsidRPr="00452745" w:rsidRDefault="00972596" w:rsidP="00452745">
      <w:pPr>
        <w:pStyle w:val="Zkladntext"/>
        <w:spacing w:line="276" w:lineRule="auto"/>
        <w:jc w:val="both"/>
      </w:pPr>
    </w:p>
    <w:p w14:paraId="641BBD40" w14:textId="318A03C3" w:rsidR="00972596" w:rsidRPr="00042AB8" w:rsidRDefault="00452745" w:rsidP="00042AB8">
      <w:pPr>
        <w:pStyle w:val="Nadpis3"/>
      </w:pPr>
      <w:bookmarkStart w:id="8" w:name="_Toc426968551"/>
      <w:bookmarkStart w:id="9" w:name="_Toc64450694"/>
      <w:r w:rsidRPr="00042AB8">
        <w:lastRenderedPageBreak/>
        <w:t>Zjišťování potřeb uživatelů sociálních služeb</w:t>
      </w:r>
      <w:bookmarkEnd w:id="8"/>
      <w:bookmarkEnd w:id="9"/>
    </w:p>
    <w:p w14:paraId="1738281A" w14:textId="10854837" w:rsidR="00972596" w:rsidRPr="00452745" w:rsidRDefault="00972596" w:rsidP="00452745">
      <w:pPr>
        <w:pStyle w:val="Zkladntext"/>
        <w:spacing w:line="276" w:lineRule="auto"/>
        <w:jc w:val="both"/>
      </w:pPr>
      <w:r w:rsidRPr="00452745">
        <w:t xml:space="preserve">Problematikou zjišťování potřeb z pohledu sociokulturní antropologie se ve své práci </w:t>
      </w:r>
      <w:r w:rsidR="00452745">
        <w:br/>
      </w:r>
      <w:r w:rsidRPr="00452745">
        <w:t xml:space="preserve">zabývá Kavalír (2006). Kavalír poukazuje na tu skutečnost, že paradoxně proces zjišťování potřeb uživatelů sociálních služeb, který by v žádném případě neměl sloužit jako náhrada přímé participace uživatelů na procesu komunitního plánování, bývá obvykle nejslabším článkem analytické části komunitního plánování sociálních služeb. Důvod lze spatřit v tom, že techniky zjišťování potřeb uživatelů si vyžadují dostatečný a erudovaný znalostní základ z oblasti sociologie a kulturní antropologie. </w:t>
      </w:r>
    </w:p>
    <w:p w14:paraId="60673DD7" w14:textId="1BCD6D6C" w:rsidR="00972596" w:rsidRPr="00452745" w:rsidRDefault="00972596" w:rsidP="00452745">
      <w:pPr>
        <w:pStyle w:val="Zkladntext"/>
        <w:spacing w:line="276" w:lineRule="auto"/>
        <w:jc w:val="both"/>
      </w:pPr>
      <w:r w:rsidRPr="00452745">
        <w:rPr>
          <w:i/>
        </w:rPr>
        <w:t>„</w:t>
      </w:r>
      <w:proofErr w:type="spellStart"/>
      <w:r w:rsidRPr="00452745">
        <w:rPr>
          <w:i/>
        </w:rPr>
        <w:t>Bradshaw</w:t>
      </w:r>
      <w:proofErr w:type="spellEnd"/>
      <w:r w:rsidRPr="00452745">
        <w:rPr>
          <w:i/>
        </w:rPr>
        <w:t xml:space="preserve"> (</w:t>
      </w:r>
      <w:r w:rsidR="00452745">
        <w:rPr>
          <w:i/>
        </w:rPr>
        <w:t>i</w:t>
      </w:r>
      <w:r w:rsidRPr="00452745">
        <w:rPr>
          <w:i/>
        </w:rPr>
        <w:t xml:space="preserve">n Ervin, 2000) rozlišuje čtyři druhy potřeb: normativní, pociťované, </w:t>
      </w:r>
      <w:r w:rsidR="00452745">
        <w:rPr>
          <w:i/>
        </w:rPr>
        <w:br/>
      </w:r>
      <w:r w:rsidRPr="00452745">
        <w:rPr>
          <w:i/>
        </w:rPr>
        <w:t>vyjadřované a srovnávací“</w:t>
      </w:r>
      <w:r w:rsidRPr="00452745">
        <w:t xml:space="preserve"> (Kavalír, 2006, s. 32).</w:t>
      </w:r>
    </w:p>
    <w:p w14:paraId="73BC5D7C" w14:textId="77777777" w:rsidR="00972596" w:rsidRPr="00452745" w:rsidRDefault="00972596" w:rsidP="00452745">
      <w:pPr>
        <w:pStyle w:val="Zkladntext"/>
        <w:spacing w:line="276" w:lineRule="auto"/>
        <w:jc w:val="both"/>
      </w:pPr>
      <w:r w:rsidRPr="00452745">
        <w:t>Kavalír (2006) je ve svojí práci popisuje následujícím způsobem, který nám může lépe pochopit komplexnější hodnocení potřeb.</w:t>
      </w:r>
    </w:p>
    <w:p w14:paraId="1C5B4BF8" w14:textId="256CE23F" w:rsidR="00972596" w:rsidRPr="00452745" w:rsidRDefault="00972596" w:rsidP="00452745">
      <w:pPr>
        <w:pStyle w:val="Zkladntext"/>
        <w:spacing w:line="276" w:lineRule="auto"/>
        <w:jc w:val="both"/>
      </w:pPr>
      <w:r w:rsidRPr="00452745">
        <w:rPr>
          <w:b/>
        </w:rPr>
        <w:t>Normativní potřeby</w:t>
      </w:r>
      <w:r w:rsidRPr="00452745">
        <w:t xml:space="preserve"> (normative </w:t>
      </w:r>
      <w:proofErr w:type="spellStart"/>
      <w:r w:rsidRPr="00452745">
        <w:t>needs</w:t>
      </w:r>
      <w:proofErr w:type="spellEnd"/>
      <w:r w:rsidRPr="00452745">
        <w:t xml:space="preserve">) jsou na základě studií a dlouhodobé zkušenosti s uživateli sociálních služeb určovány poskytovateli služeb anebo experty. Někdy mohou mít podobu měřitelných čísel, v sociální oblasti se například jedná o stanovení hranice </w:t>
      </w:r>
      <w:r w:rsidR="00452745">
        <w:br/>
      </w:r>
      <w:r w:rsidRPr="00452745">
        <w:t xml:space="preserve">chudoby, která je vyjádřena určitým procentem z příjmu. Potřebu tak zakládá odchylka od normativu. V oblasti komunitního plánování sociálních služeb se můžeme setkat </w:t>
      </w:r>
      <w:r w:rsidR="00452745">
        <w:br/>
      </w:r>
      <w:r w:rsidRPr="00452745">
        <w:t xml:space="preserve">s normativy stanovenými Průšou (1997), které stanovují počet míst u vybraných typů rezidenčních služeb připadajících na 1000 nebo 10 000 obyvatel a jejichž přepočtem je možné získat údaje odpovídající řešenému území. Tyto údaje je však nutno brát pouze orientačně, jelikož nerespektují specifické situace u obyvatel jednotlivých obcí a regionů. Na druhé straně jsou často jediným referenčním rámcem umožňujícím srovnání. </w:t>
      </w:r>
    </w:p>
    <w:p w14:paraId="757E2E8D" w14:textId="3DCB4B1E" w:rsidR="00972596" w:rsidRPr="00452745" w:rsidRDefault="00972596" w:rsidP="00452745">
      <w:pPr>
        <w:pStyle w:val="Zkladntext"/>
        <w:spacing w:line="276" w:lineRule="auto"/>
        <w:jc w:val="both"/>
      </w:pPr>
      <w:r w:rsidRPr="00452745">
        <w:rPr>
          <w:b/>
        </w:rPr>
        <w:t>Pociťované potřeby</w:t>
      </w:r>
      <w:r w:rsidRPr="00452745">
        <w:t xml:space="preserve"> (</w:t>
      </w:r>
      <w:proofErr w:type="spellStart"/>
      <w:r w:rsidRPr="00452745">
        <w:t>felt</w:t>
      </w:r>
      <w:proofErr w:type="spellEnd"/>
      <w:r w:rsidRPr="00452745">
        <w:t xml:space="preserve"> </w:t>
      </w:r>
      <w:proofErr w:type="spellStart"/>
      <w:r w:rsidRPr="00452745">
        <w:t>needs</w:t>
      </w:r>
      <w:proofErr w:type="spellEnd"/>
      <w:r w:rsidRPr="00452745">
        <w:t xml:space="preserve">) bývají zjišťovány tak, že lidé jsou přímo dotazováni, co aktuálně chtějí. Vzhledem ke skutečnosti, že je velmi pravděpodobné, že dotazované osoby budou své potřeby rozšiřovat o svá ideální přání, je často obtížné je stanovit. Na druhé straně se setkáváme se skutečností, že někteří lidé se ostýchají si vědomě připustit, </w:t>
      </w:r>
      <w:r w:rsidR="00452745">
        <w:br/>
      </w:r>
      <w:r w:rsidRPr="00452745">
        <w:t xml:space="preserve">že nějakou pomoc skutečně potřebují. Navíc není reálné očekávat, že lidé budou schopni definovat své potřeby tak, aby byly kompatibilní s konkrétní sociální službou. </w:t>
      </w:r>
    </w:p>
    <w:p w14:paraId="04CCBFAD" w14:textId="3B0D94F7" w:rsidR="00972596" w:rsidRPr="00452745" w:rsidRDefault="00972596" w:rsidP="00452745">
      <w:pPr>
        <w:pStyle w:val="Zkladntext"/>
        <w:spacing w:line="276" w:lineRule="auto"/>
        <w:jc w:val="both"/>
      </w:pPr>
      <w:r w:rsidRPr="00452745">
        <w:rPr>
          <w:b/>
        </w:rPr>
        <w:t>Vyjadřované potřeby</w:t>
      </w:r>
      <w:r w:rsidRPr="00452745">
        <w:t xml:space="preserve"> (</w:t>
      </w:r>
      <w:proofErr w:type="spellStart"/>
      <w:r w:rsidRPr="00452745">
        <w:t>expressed</w:t>
      </w:r>
      <w:proofErr w:type="spellEnd"/>
      <w:r w:rsidRPr="00452745">
        <w:t xml:space="preserve"> </w:t>
      </w:r>
      <w:proofErr w:type="spellStart"/>
      <w:r w:rsidRPr="00452745">
        <w:t>needs</w:t>
      </w:r>
      <w:proofErr w:type="spellEnd"/>
      <w:r w:rsidRPr="00452745">
        <w:t xml:space="preserve">) jsou chápány jako pociťované potřeby, které směřují k poptávce po nějakém zásahu nebo řešení. V oblasti poskytování sociálních služeb se zpravidla jedná o vyhledání příslušné sociální služby a o oslovení poskytovatele jako zájemce o službu, popřípadě zápis do pořadníku čekatelů na službu. V rámci komunitního plánování sociálních služeb nacházíme prostor pro vyjadřované potřeby právě v pracovních skupinách, ve kterých by měli být podle hlavních zásad komunitního plánování zapojeni rovněž uživatelé sociálních služeb. Je zřejmé, že motivací pro zapojení se do pracovních slupin ze strany uživatelů sociálních služeb je právě motivováno úsilím o prosazení řešení konkrétních potřeb postavených na reálném </w:t>
      </w:r>
      <w:r w:rsidR="00452745" w:rsidRPr="00452745">
        <w:t>základě</w:t>
      </w:r>
      <w:r w:rsidRPr="00452745">
        <w:t xml:space="preserve"> než formulování vizí řešících </w:t>
      </w:r>
      <w:r w:rsidR="00452745">
        <w:br/>
      </w:r>
      <w:r w:rsidRPr="00452745">
        <w:t xml:space="preserve">hypotetické situace. </w:t>
      </w:r>
    </w:p>
    <w:p w14:paraId="3DE20B6B" w14:textId="2D0E8F71" w:rsidR="00972596" w:rsidRPr="00452745" w:rsidRDefault="00972596" w:rsidP="00452745">
      <w:pPr>
        <w:pStyle w:val="Zkladntext"/>
        <w:spacing w:line="276" w:lineRule="auto"/>
        <w:jc w:val="both"/>
      </w:pPr>
      <w:r w:rsidRPr="00452745">
        <w:rPr>
          <w:b/>
        </w:rPr>
        <w:t>Koncept komparativních potřeb</w:t>
      </w:r>
      <w:r w:rsidRPr="00452745">
        <w:t xml:space="preserve"> (</w:t>
      </w:r>
      <w:proofErr w:type="spellStart"/>
      <w:r w:rsidRPr="00452745">
        <w:t>comparative</w:t>
      </w:r>
      <w:proofErr w:type="spellEnd"/>
      <w:r w:rsidRPr="00452745">
        <w:t xml:space="preserve"> </w:t>
      </w:r>
      <w:proofErr w:type="spellStart"/>
      <w:r w:rsidRPr="00452745">
        <w:t>needs</w:t>
      </w:r>
      <w:proofErr w:type="spellEnd"/>
      <w:r w:rsidRPr="00452745">
        <w:t xml:space="preserve">) vychází z předpokladu, že lidé </w:t>
      </w:r>
      <w:r w:rsidR="00452745">
        <w:br/>
      </w:r>
      <w:r w:rsidRPr="00452745">
        <w:t xml:space="preserve">spadající do určité kategorie mívají většinou stejné nebo alespoň podobné potřeby. </w:t>
      </w:r>
      <w:r w:rsidR="00452745">
        <w:br/>
      </w:r>
      <w:r w:rsidRPr="00452745">
        <w:lastRenderedPageBreak/>
        <w:t xml:space="preserve">Můžeme tedy vycházet z předpokladu, že i když sociálních služeb využívají pouze zástupci určité kategorie, budou mít i ostatní stejné nebo podobné potřeby. V oblasti plánování </w:t>
      </w:r>
      <w:r w:rsidR="00452745">
        <w:br/>
      </w:r>
      <w:r w:rsidRPr="00452745">
        <w:t xml:space="preserve">sociálních služeb lze definovaného souboru komparativních potřeb pro určité cílové skupiny uživatelů sociálních služeb využít jako jednoho z podkladů v regionech, kde se nepodaří kontaktovat a popřípadě zapojit uživatele řešené cílové skupiny (např. u lidí </w:t>
      </w:r>
      <w:r w:rsidR="00452745">
        <w:br/>
      </w:r>
      <w:r w:rsidRPr="00452745">
        <w:t xml:space="preserve">ohrožených drogovou závislostí, kdy poskytovatelé sociálních služeb s regionální </w:t>
      </w:r>
      <w:r w:rsidR="00452745">
        <w:br/>
      </w:r>
      <w:r w:rsidRPr="00452745">
        <w:t xml:space="preserve">působností nezjišťují bydliště uživatelů, a proto se nemohou vyjádřit k počtu uživatelů v dané oblasti a ani s nimi zprostředkovat kontakt). </w:t>
      </w:r>
    </w:p>
    <w:p w14:paraId="23DCCADC" w14:textId="77777777" w:rsidR="00972596" w:rsidRPr="00452745" w:rsidRDefault="00972596" w:rsidP="00452745">
      <w:pPr>
        <w:pStyle w:val="Zkladntext"/>
        <w:spacing w:line="276" w:lineRule="auto"/>
        <w:jc w:val="both"/>
        <w:rPr>
          <w:i/>
        </w:rPr>
      </w:pPr>
      <w:r w:rsidRPr="00452745">
        <w:rPr>
          <w:i/>
        </w:rPr>
        <w:t xml:space="preserve">„Pro účely zjišťování potřeb uživatelů při komunitním plánování sociálních služeb postačí zredukování 4 </w:t>
      </w:r>
      <w:proofErr w:type="spellStart"/>
      <w:r w:rsidRPr="00452745">
        <w:rPr>
          <w:i/>
        </w:rPr>
        <w:t>Bradshawových</w:t>
      </w:r>
      <w:proofErr w:type="spellEnd"/>
      <w:r w:rsidRPr="00452745">
        <w:rPr>
          <w:i/>
        </w:rPr>
        <w:t xml:space="preserve"> typů potřeb na 2 kategorie:</w:t>
      </w:r>
    </w:p>
    <w:p w14:paraId="685F1C3B" w14:textId="77777777" w:rsidR="00972596" w:rsidRPr="00452745" w:rsidRDefault="00972596" w:rsidP="00452745">
      <w:pPr>
        <w:pStyle w:val="Zkladntext"/>
        <w:numPr>
          <w:ilvl w:val="0"/>
          <w:numId w:val="10"/>
        </w:numPr>
        <w:spacing w:after="0" w:line="276" w:lineRule="auto"/>
        <w:jc w:val="both"/>
        <w:rPr>
          <w:i/>
        </w:rPr>
      </w:pPr>
      <w:r w:rsidRPr="00452745">
        <w:rPr>
          <w:b/>
          <w:i/>
        </w:rPr>
        <w:t>potřeby deklarované uživateli služeb</w:t>
      </w:r>
      <w:r w:rsidRPr="00452745">
        <w:rPr>
          <w:i/>
        </w:rPr>
        <w:t xml:space="preserve"> (pociťované a vyjadřované),</w:t>
      </w:r>
    </w:p>
    <w:p w14:paraId="23CAFA1F" w14:textId="77777777" w:rsidR="00972596" w:rsidRPr="00452745" w:rsidRDefault="00972596" w:rsidP="00452745">
      <w:pPr>
        <w:pStyle w:val="Zkladntext"/>
        <w:numPr>
          <w:ilvl w:val="0"/>
          <w:numId w:val="10"/>
        </w:numPr>
        <w:spacing w:after="0" w:line="276" w:lineRule="auto"/>
        <w:jc w:val="both"/>
      </w:pPr>
      <w:r w:rsidRPr="00452745">
        <w:rPr>
          <w:b/>
          <w:i/>
        </w:rPr>
        <w:t>potřeby uživatelů stanovené poskytovateli a dalšími odborníky v dané oblasti</w:t>
      </w:r>
      <w:r w:rsidRPr="00452745">
        <w:rPr>
          <w:i/>
        </w:rPr>
        <w:t xml:space="preserve"> (normativní/komparativní).“</w:t>
      </w:r>
      <w:r w:rsidRPr="00452745">
        <w:t xml:space="preserve"> (Kavalír, 2006, s. 37)</w:t>
      </w:r>
    </w:p>
    <w:p w14:paraId="3CEA4650" w14:textId="2E1CF4C2" w:rsidR="00972596" w:rsidRPr="00452745" w:rsidRDefault="00972596" w:rsidP="00452745">
      <w:pPr>
        <w:pStyle w:val="Zkladntext"/>
        <w:spacing w:line="276" w:lineRule="auto"/>
        <w:jc w:val="both"/>
      </w:pPr>
      <w:r w:rsidRPr="00452745">
        <w:t>Je přínosné mít z teorie potřeb na zřeteli, že běžně dochází k odlišnostem mezi tím, jak různí lidé dokáží artikulovat své potřeby, při čemž někteří mohou mísit své „skutečné“ potřeby s ideálními přáními řešícími jejich hypotetické situace. Proto konečným arbitrem znění a definice potřeb uživatelů je vždy někdo jiný, někdo, kdo má možnost nadhledu, srovnání a analýzy a syntézy (</w:t>
      </w:r>
      <w:proofErr w:type="spellStart"/>
      <w:r w:rsidRPr="00452745">
        <w:t>Skřičková</w:t>
      </w:r>
      <w:proofErr w:type="spellEnd"/>
      <w:r w:rsidRPr="00452745">
        <w:t xml:space="preserve"> et al., 2007).</w:t>
      </w:r>
    </w:p>
    <w:p w14:paraId="4672C56A" w14:textId="27E673C5" w:rsidR="00433DE9" w:rsidRDefault="00433DE9" w:rsidP="00433DE9">
      <w:pPr>
        <w:jc w:val="both"/>
      </w:pPr>
    </w:p>
    <w:p w14:paraId="4EF4165F" w14:textId="77777777" w:rsidR="00452745" w:rsidRDefault="00452745" w:rsidP="00433DE9">
      <w:pPr>
        <w:jc w:val="both"/>
      </w:pPr>
    </w:p>
    <w:p w14:paraId="03FD3A7E" w14:textId="5A1F6A86" w:rsidR="00433DE9" w:rsidRDefault="00433DE9" w:rsidP="00EC1F40">
      <w:pPr>
        <w:pStyle w:val="Tlotextu"/>
      </w:pPr>
    </w:p>
    <w:p w14:paraId="024674A5" w14:textId="1879A85B" w:rsidR="006701AD" w:rsidRDefault="006701AD" w:rsidP="00EC1F40">
      <w:pPr>
        <w:pStyle w:val="Tlotextu"/>
      </w:pPr>
    </w:p>
    <w:p w14:paraId="0E3C6BE0" w14:textId="77777777" w:rsidR="006701AD" w:rsidRPr="00EC1F40" w:rsidRDefault="006701AD" w:rsidP="00EC1F40">
      <w:pPr>
        <w:pStyle w:val="Tlotextu"/>
      </w:pPr>
    </w:p>
    <w:p w14:paraId="15453359" w14:textId="0D491CFF" w:rsidR="00CF098A" w:rsidRPr="00BE3447" w:rsidRDefault="00B75879" w:rsidP="00B36AAB">
      <w:pPr>
        <w:pStyle w:val="Nadpis1"/>
      </w:pPr>
      <w:bookmarkStart w:id="10" w:name="_Toc64450695"/>
      <w:r w:rsidRPr="00BE3447">
        <w:lastRenderedPageBreak/>
        <w:t>Pedagogicko didaktické poznámky</w:t>
      </w:r>
      <w:bookmarkEnd w:id="10"/>
    </w:p>
    <w:p w14:paraId="74B3FF80" w14:textId="77777777" w:rsidR="00CF098A" w:rsidRPr="004B005B" w:rsidRDefault="00CF098A" w:rsidP="00CF098A">
      <w:pPr>
        <w:pStyle w:val="parNadpisPrvkuCerveny"/>
      </w:pPr>
      <w:r w:rsidRPr="004B005B">
        <w:t>Průvodce studiem</w:t>
      </w:r>
    </w:p>
    <w:p w14:paraId="385DDA05"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4DD68E67" wp14:editId="3B21F104">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C9A84FD" w14:textId="389EDBC9" w:rsidR="008B3F32" w:rsidRDefault="008B3F32" w:rsidP="00042AB8">
      <w:pPr>
        <w:pStyle w:val="Tlotextu"/>
      </w:pPr>
      <w:r w:rsidRPr="00042AB8">
        <w:t xml:space="preserve">Obory </w:t>
      </w:r>
      <w:r>
        <w:t>092 Sociální péče, péče o příznivé životní podmínky; 0922 Péče o děti a mládež;</w:t>
      </w:r>
    </w:p>
    <w:p w14:paraId="3B747B44" w14:textId="4CDB46D0" w:rsidR="008B3F32" w:rsidRDefault="008B3F32" w:rsidP="00042AB8">
      <w:pPr>
        <w:pStyle w:val="Tlotextu"/>
      </w:pPr>
      <w:r>
        <w:t>0923 Sociální práce a poradenství; 0988 Interdisciplinární programy a kvalifikace zahrnující zdravotní a sociální péči, péči o příznivé životní podmínky.</w:t>
      </w:r>
    </w:p>
    <w:p w14:paraId="52C7304B" w14:textId="3F35A496" w:rsidR="00662B8F" w:rsidRPr="00347E19" w:rsidRDefault="00BE3447" w:rsidP="00042AB8">
      <w:pPr>
        <w:pStyle w:val="Tlotextu"/>
      </w:pPr>
      <w:r w:rsidRPr="00042AB8">
        <w:t xml:space="preserve">Po prostudování kapitoly a shlédnutí videa ke kapitole budou studenti seznámeni </w:t>
      </w:r>
      <w:r w:rsidR="00A328A6" w:rsidRPr="00042AB8">
        <w:br/>
      </w:r>
      <w:r w:rsidRPr="00042AB8">
        <w:t>s </w:t>
      </w:r>
      <w:r w:rsidR="00662B8F" w:rsidRPr="00042AB8">
        <w:t xml:space="preserve">problematikou </w:t>
      </w:r>
      <w:r w:rsidR="00662B8F">
        <w:t>potřeb uživatelů a potencionálních uživatelů sociálních služeb v kontextu jejich naplňování a s možnostmi zjišťování potřeb v oblasti komunitního plánování sociálních služeb z pohledu sociologie a kulturní antropologie.</w:t>
      </w:r>
    </w:p>
    <w:p w14:paraId="2DA0C10D" w14:textId="272E8898" w:rsidR="000F0EE0" w:rsidRPr="00042AB8" w:rsidRDefault="00BE3447" w:rsidP="00042AB8">
      <w:pPr>
        <w:pStyle w:val="Tlotextu"/>
      </w:pPr>
      <w:r w:rsidRPr="00042AB8">
        <w:t xml:space="preserve">Průvodní listy jsou logicky řazeny pro dobrý přehled jednotlivých kapitol pro studenty </w:t>
      </w:r>
      <w:r w:rsidR="00662B8F" w:rsidRPr="00042AB8">
        <w:br/>
      </w:r>
      <w:r w:rsidRPr="00042AB8">
        <w:t>a odpovídají tématům v prezentaci a ve videích</w:t>
      </w:r>
    </w:p>
    <w:p w14:paraId="66CBD86B" w14:textId="05D2EB4C" w:rsidR="00042AB8" w:rsidRDefault="00042AB8" w:rsidP="00042AB8">
      <w:pPr>
        <w:pStyle w:val="parUkonceniPrvku"/>
        <w:spacing w:after="0"/>
      </w:pPr>
    </w:p>
    <w:p w14:paraId="5060856B" w14:textId="77777777" w:rsidR="00FF177A" w:rsidRPr="004B005B" w:rsidRDefault="00FF177A" w:rsidP="00FF177A">
      <w:pPr>
        <w:pStyle w:val="parNadpisPrvkuOranzovy"/>
      </w:pPr>
      <w:r w:rsidRPr="004B005B">
        <w:t>Úkol k zamyšlení</w:t>
      </w:r>
    </w:p>
    <w:p w14:paraId="21EB3D87" w14:textId="77777777" w:rsidR="00FF177A" w:rsidRDefault="00FF177A" w:rsidP="00FF177A">
      <w:pPr>
        <w:framePr w:w="624" w:h="624" w:hRule="exact" w:hSpace="170" w:wrap="around" w:vAnchor="text" w:hAnchor="page" w:xAlign="outside" w:y="-622" w:anchorLock="1"/>
        <w:jc w:val="both"/>
      </w:pPr>
      <w:r>
        <w:rPr>
          <w:noProof/>
          <w:lang w:eastAsia="cs-CZ"/>
        </w:rPr>
        <w:drawing>
          <wp:inline distT="0" distB="0" distL="0" distR="0" wp14:anchorId="173A78B8" wp14:editId="3935F59F">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BD1ED3" w14:textId="3CC95DE5" w:rsidR="00CF098A" w:rsidRPr="00042AB8" w:rsidRDefault="00F030E0" w:rsidP="00042AB8">
      <w:pPr>
        <w:pStyle w:val="Tlotextu"/>
      </w:pPr>
      <w:r w:rsidRPr="00042AB8">
        <w:t xml:space="preserve">Zamyslete se nad tím, </w:t>
      </w:r>
      <w:r w:rsidR="00662B8F" w:rsidRPr="00042AB8">
        <w:t xml:space="preserve">které potřeby uživatelů či potencionálních uživatelů sociálních služeb je možno naplňoval jiným </w:t>
      </w:r>
      <w:r w:rsidR="003E162D" w:rsidRPr="00042AB8">
        <w:t>způsobem</w:t>
      </w:r>
      <w:r w:rsidR="00662B8F" w:rsidRPr="00042AB8">
        <w:t xml:space="preserve"> než poskytováním sociálních služeb.</w:t>
      </w:r>
    </w:p>
    <w:p w14:paraId="027849B7" w14:textId="1D95E4DC" w:rsidR="00042AB8" w:rsidRDefault="00042AB8" w:rsidP="00042AB8">
      <w:pPr>
        <w:pStyle w:val="parUkonceniPrvku"/>
        <w:spacing w:after="0"/>
      </w:pPr>
    </w:p>
    <w:p w14:paraId="0C547772" w14:textId="586587C9" w:rsidR="00CF098A" w:rsidRPr="004B005B" w:rsidRDefault="00CF098A" w:rsidP="00CF098A">
      <w:pPr>
        <w:pStyle w:val="parNadpisPrvkuModry"/>
      </w:pPr>
      <w:r w:rsidRPr="004B005B">
        <w:t>Kontrolní otázk</w:t>
      </w:r>
      <w:r w:rsidR="00F030E0">
        <w:t>Y</w:t>
      </w:r>
    </w:p>
    <w:p w14:paraId="1F770E62"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796C58" wp14:editId="6C3E4282">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11DBF69" w14:textId="77777777" w:rsidR="003E162D" w:rsidRPr="00042AB8" w:rsidRDefault="003E162D" w:rsidP="00042AB8">
      <w:pPr>
        <w:pStyle w:val="Tlotextu"/>
      </w:pPr>
      <w:r w:rsidRPr="00042AB8">
        <w:t>Jaké druhy potřeb uživatelů sociálních služeb znáte?</w:t>
      </w:r>
    </w:p>
    <w:p w14:paraId="6D44DAB6" w14:textId="185D8AAB" w:rsidR="003E162D" w:rsidRPr="00042AB8" w:rsidRDefault="003E162D" w:rsidP="00042AB8">
      <w:pPr>
        <w:pStyle w:val="Tlotextu"/>
      </w:pPr>
      <w:r w:rsidRPr="00042AB8">
        <w:t xml:space="preserve">Jaké kategorie potřeb podle </w:t>
      </w:r>
      <w:proofErr w:type="spellStart"/>
      <w:r w:rsidRPr="00042AB8">
        <w:t>Bradshawovy</w:t>
      </w:r>
      <w:proofErr w:type="spellEnd"/>
      <w:r w:rsidRPr="00042AB8">
        <w:t xml:space="preserve"> typologie znáte? </w:t>
      </w:r>
    </w:p>
    <w:p w14:paraId="579D8E06" w14:textId="07B5AA59" w:rsidR="003E162D" w:rsidRPr="00042AB8" w:rsidRDefault="003E162D" w:rsidP="00042AB8">
      <w:pPr>
        <w:pStyle w:val="Tlotextu"/>
      </w:pPr>
      <w:r w:rsidRPr="00042AB8">
        <w:t>V zákoně o sociálních službách je zakotvena možnost poskytovat péči osobám závislým na pomoci jiné fyzické osoby prostřednictvím jednoho instrumentu. Jak se nazývá?</w:t>
      </w:r>
    </w:p>
    <w:p w14:paraId="66E7D34F" w14:textId="7BC82475" w:rsidR="00042AB8" w:rsidRDefault="00042AB8" w:rsidP="00042AB8">
      <w:pPr>
        <w:pStyle w:val="parUkonceniPrvku"/>
        <w:spacing w:after="0"/>
      </w:pPr>
    </w:p>
    <w:p w14:paraId="21324B71" w14:textId="77777777" w:rsidR="00CF098A" w:rsidRPr="004B005B" w:rsidRDefault="00CF098A" w:rsidP="00CF098A">
      <w:pPr>
        <w:pStyle w:val="parNadpisPrvkuModry"/>
      </w:pPr>
      <w:r w:rsidRPr="004B005B">
        <w:t>Korespondenční úkol</w:t>
      </w:r>
    </w:p>
    <w:p w14:paraId="2184FF80"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8A6D90" wp14:editId="7899FC5C">
            <wp:extent cx="381635" cy="381635"/>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9EA1162" w14:textId="4C616530" w:rsidR="00A328A6" w:rsidRPr="00042AB8" w:rsidRDefault="00662B8F" w:rsidP="00042AB8">
      <w:pPr>
        <w:pStyle w:val="Tlotextu"/>
      </w:pPr>
      <w:r w:rsidRPr="00042AB8">
        <w:t>Popište dv</w:t>
      </w:r>
      <w:r w:rsidR="003018B7" w:rsidRPr="00042AB8">
        <w:t>a</w:t>
      </w:r>
      <w:r w:rsidRPr="00042AB8">
        <w:t xml:space="preserve"> zredukované základní druhy potřeb podle </w:t>
      </w:r>
      <w:proofErr w:type="spellStart"/>
      <w:r w:rsidRPr="00042AB8">
        <w:t>Bradschawa</w:t>
      </w:r>
      <w:proofErr w:type="spellEnd"/>
      <w:r w:rsidRPr="00042AB8">
        <w:t>.</w:t>
      </w:r>
    </w:p>
    <w:p w14:paraId="289CC85D" w14:textId="77777777" w:rsidR="000F0EE0" w:rsidRDefault="000F0EE0" w:rsidP="00042AB8">
      <w:pPr>
        <w:pStyle w:val="parUkonceniPrvku"/>
        <w:spacing w:after="0"/>
      </w:pPr>
    </w:p>
    <w:p w14:paraId="4D05AFB2" w14:textId="6638053D" w:rsidR="00CC3B3A" w:rsidRDefault="00CC3B3A" w:rsidP="00CC3B3A">
      <w:pPr>
        <w:pStyle w:val="Tlotextu"/>
        <w:sectPr w:rsidR="00CC3B3A" w:rsidSect="006A4C4F">
          <w:headerReference w:type="even" r:id="rId33"/>
          <w:headerReference w:type="default" r:id="rId34"/>
          <w:pgSz w:w="11906" w:h="16838" w:code="9"/>
          <w:pgMar w:top="1440" w:right="1440" w:bottom="1440" w:left="1800" w:header="709" w:footer="709" w:gutter="0"/>
          <w:cols w:space="708"/>
          <w:formProt w:val="0"/>
          <w:docGrid w:linePitch="360"/>
        </w:sectPr>
      </w:pPr>
    </w:p>
    <w:bookmarkStart w:id="11" w:name="_Toc64450696" w:displacedByCustomXml="next"/>
    <w:sdt>
      <w:sdtPr>
        <w:id w:val="-2071345065"/>
        <w:lock w:val="contentLocked"/>
        <w:placeholder>
          <w:docPart w:val="4A09368BD55942EDB2DCC99B0FB97C04"/>
        </w:placeholder>
      </w:sdtPr>
      <w:sdtEndPr/>
      <w:sdtContent>
        <w:p w14:paraId="6E3228C9" w14:textId="47CA975D" w:rsidR="007C5AE8" w:rsidRDefault="008F55D1" w:rsidP="007C5AE8">
          <w:pPr>
            <w:pStyle w:val="Nadpis1neslovan"/>
          </w:pPr>
          <w:r>
            <w:t xml:space="preserve">Použitá </w:t>
          </w:r>
          <w:r w:rsidR="00576254">
            <w:t>Literatura</w:t>
          </w:r>
        </w:p>
      </w:sdtContent>
    </w:sdt>
    <w:bookmarkEnd w:id="11" w:displacedByCustomXml="prev"/>
    <w:p w14:paraId="1FE3D7B8" w14:textId="77777777" w:rsidR="00662B8F" w:rsidRDefault="00662B8F" w:rsidP="00D02D75">
      <w:pPr>
        <w:pStyle w:val="Zkladntext"/>
        <w:spacing w:line="276" w:lineRule="auto"/>
        <w:jc w:val="both"/>
        <w:rPr>
          <w:bCs/>
        </w:rPr>
      </w:pPr>
    </w:p>
    <w:p w14:paraId="31AF7236" w14:textId="77777777" w:rsidR="00662B8F" w:rsidRPr="00C6583D" w:rsidRDefault="00662B8F" w:rsidP="00662B8F">
      <w:pPr>
        <w:pStyle w:val="Zkladntext"/>
        <w:spacing w:line="276" w:lineRule="auto"/>
        <w:jc w:val="both"/>
      </w:pPr>
      <w:r w:rsidRPr="00C6583D">
        <w:t xml:space="preserve">KAVALÍR, Aleš. </w:t>
      </w:r>
      <w:r w:rsidRPr="00C6583D">
        <w:rPr>
          <w:i/>
        </w:rPr>
        <w:t xml:space="preserve">Komunitní plánování sociálních služeb </w:t>
      </w:r>
      <w:r w:rsidRPr="00C6583D">
        <w:t xml:space="preserve">– </w:t>
      </w:r>
      <w:r w:rsidRPr="00C6583D">
        <w:rPr>
          <w:i/>
        </w:rPr>
        <w:t>příklad uplatnění antropologie v praxi.</w:t>
      </w:r>
      <w:r w:rsidRPr="00C6583D">
        <w:t xml:space="preserve"> Plzeň, 2006, 90 s. Diplomová práce. Filozofická fakulta Západočeské univerzity v Plzni, Katedra antropologie. Vedoucí diplomové práce Mgr. Tomáš </w:t>
      </w:r>
      <w:proofErr w:type="spellStart"/>
      <w:r w:rsidRPr="00C6583D">
        <w:t>Hirt</w:t>
      </w:r>
      <w:proofErr w:type="spellEnd"/>
      <w:r w:rsidRPr="00C6583D">
        <w:t>.</w:t>
      </w:r>
    </w:p>
    <w:p w14:paraId="454611F4" w14:textId="02D77B66" w:rsidR="00D02D75" w:rsidRDefault="00D02D75" w:rsidP="00662B8F">
      <w:pPr>
        <w:pStyle w:val="Zkladntext"/>
        <w:spacing w:line="276" w:lineRule="auto"/>
        <w:jc w:val="both"/>
        <w:rPr>
          <w:rStyle w:val="right4"/>
        </w:rPr>
      </w:pPr>
      <w:r w:rsidRPr="00B720DC">
        <w:rPr>
          <w:bCs/>
        </w:rPr>
        <w:t xml:space="preserve">PILÁT, Miroslav. </w:t>
      </w:r>
      <w:r w:rsidRPr="00B720DC">
        <w:rPr>
          <w:bCs/>
          <w:i/>
        </w:rPr>
        <w:t>Komunitní plánování sociálních služeb v současné teorii a praxi</w:t>
      </w:r>
      <w:r w:rsidRPr="00B720DC">
        <w:rPr>
          <w:bCs/>
        </w:rPr>
        <w:t xml:space="preserve">. Praha: Portál, 2015. ISBN </w:t>
      </w:r>
      <w:r w:rsidRPr="00B720DC">
        <w:rPr>
          <w:rStyle w:val="right4"/>
        </w:rPr>
        <w:t>978-80-262-0932-4.</w:t>
      </w:r>
    </w:p>
    <w:p w14:paraId="07A778A5" w14:textId="1BB7DAA5" w:rsidR="00452745" w:rsidRDefault="00452745" w:rsidP="00662B8F">
      <w:pPr>
        <w:pStyle w:val="Zkladntext"/>
        <w:spacing w:line="276" w:lineRule="auto"/>
        <w:jc w:val="both"/>
      </w:pPr>
      <w:r w:rsidRPr="00C6583D">
        <w:t xml:space="preserve">PRŮŠA, Ladislav, </w:t>
      </w:r>
      <w:proofErr w:type="spellStart"/>
      <w:r w:rsidRPr="00C6583D">
        <w:t>ed</w:t>
      </w:r>
      <w:proofErr w:type="spellEnd"/>
      <w:r w:rsidRPr="00C6583D">
        <w:t xml:space="preserve">. </w:t>
      </w:r>
      <w:r w:rsidRPr="00C6583D">
        <w:rPr>
          <w:i/>
        </w:rPr>
        <w:t>Obce, města, regiony a sociální služby.</w:t>
      </w:r>
      <w:r w:rsidRPr="00C6583D">
        <w:t xml:space="preserve"> 1. vydání. Praha: </w:t>
      </w:r>
      <w:r>
        <w:br/>
      </w:r>
      <w:proofErr w:type="spellStart"/>
      <w:r w:rsidRPr="00C6583D">
        <w:t>Sociopress</w:t>
      </w:r>
      <w:proofErr w:type="spellEnd"/>
      <w:r w:rsidRPr="00C6583D">
        <w:t>, 1997. ISBN 80-902260-1-9.</w:t>
      </w:r>
    </w:p>
    <w:p w14:paraId="2B40DCC5" w14:textId="77777777" w:rsidR="00662B8F" w:rsidRPr="00C6583D" w:rsidRDefault="00662B8F" w:rsidP="00662B8F">
      <w:pPr>
        <w:pStyle w:val="Zkladntext"/>
        <w:spacing w:before="240"/>
        <w:rPr>
          <w:color w:val="000000"/>
          <w:kern w:val="16"/>
        </w:rPr>
      </w:pPr>
      <w:r w:rsidRPr="00C6583D">
        <w:rPr>
          <w:color w:val="000000"/>
          <w:kern w:val="16"/>
        </w:rPr>
        <w:t xml:space="preserve">ÚLEHLA, Ivan. Zajištění dostupnosti plánování sociálních služeb na principech komunitního plánování. In </w:t>
      </w:r>
      <w:r w:rsidRPr="00C6583D">
        <w:rPr>
          <w:i/>
          <w:color w:val="000000"/>
          <w:kern w:val="16"/>
        </w:rPr>
        <w:t>Manuál zadavatele sociálních služeb</w:t>
      </w:r>
      <w:r w:rsidRPr="00C6583D">
        <w:rPr>
          <w:color w:val="000000"/>
          <w:kern w:val="16"/>
        </w:rPr>
        <w:t xml:space="preserve">. Praha: </w:t>
      </w:r>
      <w:proofErr w:type="spellStart"/>
      <w:r w:rsidRPr="00C6583D">
        <w:rPr>
          <w:color w:val="000000"/>
          <w:kern w:val="16"/>
        </w:rPr>
        <w:t>Instand</w:t>
      </w:r>
      <w:proofErr w:type="spellEnd"/>
      <w:r w:rsidRPr="00C6583D">
        <w:rPr>
          <w:color w:val="000000"/>
          <w:kern w:val="16"/>
        </w:rPr>
        <w:t xml:space="preserve">, 2008. </w:t>
      </w:r>
    </w:p>
    <w:p w14:paraId="64E0303D" w14:textId="7262323A" w:rsidR="00452745" w:rsidRDefault="00662B8F" w:rsidP="00662B8F">
      <w:pPr>
        <w:pStyle w:val="Zkladntext"/>
        <w:spacing w:line="276" w:lineRule="auto"/>
        <w:jc w:val="both"/>
        <w:rPr>
          <w:rStyle w:val="right4"/>
        </w:rPr>
      </w:pPr>
      <w:r w:rsidRPr="00C6583D">
        <w:t xml:space="preserve">SKŘIČKOVÁ, Zuzana, </w:t>
      </w:r>
      <w:proofErr w:type="spellStart"/>
      <w:r w:rsidRPr="00C6583D">
        <w:t>ed</w:t>
      </w:r>
      <w:proofErr w:type="spellEnd"/>
      <w:r w:rsidRPr="00C6583D">
        <w:t xml:space="preserve">. </w:t>
      </w:r>
      <w:r w:rsidRPr="00C6583D">
        <w:rPr>
          <w:i/>
        </w:rPr>
        <w:t>Metodiky pro plánování sociálních služeb</w:t>
      </w:r>
      <w:r w:rsidRPr="00C6583D">
        <w:t>. 1. vydání. Praha: Centrum pro komunitní práci, 2007. ISBN 978-80-86902-44-9.</w:t>
      </w:r>
    </w:p>
    <w:p w14:paraId="2C7490AD" w14:textId="77777777" w:rsidR="00D02D75" w:rsidRPr="00A63B73" w:rsidRDefault="00D02D75" w:rsidP="00D02D75">
      <w:pPr>
        <w:jc w:val="both"/>
      </w:pPr>
      <w:r w:rsidRPr="00A63B73">
        <w:t>Zákon č. 108/2006 Sb., o sociálních službách, ve znění pozdějších předpisů</w:t>
      </w:r>
      <w:r>
        <w:t>.</w:t>
      </w:r>
    </w:p>
    <w:p w14:paraId="24B56631" w14:textId="732EF2D0" w:rsidR="00D02D75" w:rsidRDefault="00D02D75">
      <w:pPr>
        <w:sectPr w:rsidR="00D02D75" w:rsidSect="006A4C4F">
          <w:headerReference w:type="even" r:id="rId35"/>
          <w:headerReference w:type="default" r:id="rId36"/>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12" w:name="_Toc64450697"/>
      <w:r w:rsidRPr="004E2697">
        <w:lastRenderedPageBreak/>
        <w:t>Přehled dostupných ikon</w:t>
      </w:r>
      <w:bookmarkEnd w:id="12"/>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13" w:name="frmCas" w:colFirst="0" w:colLast="0"/>
            <w:bookmarkStart w:id="14"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15" w:name="frmKlicovaSlova" w:colFirst="0" w:colLast="0"/>
            <w:bookmarkStart w:id="16" w:name="frmOdpocinek" w:colFirst="2" w:colLast="2"/>
            <w:bookmarkEnd w:id="13"/>
            <w:bookmarkEnd w:id="14"/>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17" w:name="frmPruvodceStudiem" w:colFirst="0" w:colLast="0"/>
            <w:bookmarkStart w:id="18" w:name="frmPruvodceTextem" w:colFirst="2" w:colLast="2"/>
            <w:bookmarkEnd w:id="15"/>
            <w:bookmarkEnd w:id="16"/>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19" w:name="frmRychlyNahled" w:colFirst="0" w:colLast="0"/>
            <w:bookmarkStart w:id="20" w:name="frmShrnuti" w:colFirst="2" w:colLast="2"/>
            <w:bookmarkEnd w:id="17"/>
            <w:bookmarkEnd w:id="18"/>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21" w:name="frmTutorialy" w:colFirst="0" w:colLast="0"/>
            <w:bookmarkStart w:id="22" w:name="frmDefinice" w:colFirst="2" w:colLast="2"/>
            <w:bookmarkEnd w:id="19"/>
            <w:bookmarkEnd w:id="20"/>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23" w:name="frmKZapamatovani" w:colFirst="0" w:colLast="0"/>
            <w:bookmarkStart w:id="24" w:name="frmPripadovaStudie" w:colFirst="2" w:colLast="2"/>
            <w:bookmarkEnd w:id="21"/>
            <w:bookmarkEnd w:id="22"/>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25" w:name="frmResenaUloha" w:colFirst="0" w:colLast="0"/>
            <w:bookmarkStart w:id="26" w:name="frmVeta" w:colFirst="2" w:colLast="2"/>
            <w:bookmarkEnd w:id="23"/>
            <w:bookmarkEnd w:id="24"/>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27" w:name="frmKontrolniOtazka" w:colFirst="0" w:colLast="0"/>
            <w:bookmarkStart w:id="28" w:name="frmKorespondencniUkol" w:colFirst="2" w:colLast="2"/>
            <w:bookmarkEnd w:id="25"/>
            <w:bookmarkEnd w:id="26"/>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29" w:name="frmOdpovedi" w:colFirst="0" w:colLast="0"/>
            <w:bookmarkStart w:id="30" w:name="frmOtazky" w:colFirst="2" w:colLast="2"/>
            <w:bookmarkEnd w:id="27"/>
            <w:bookmarkEnd w:id="28"/>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31" w:name="frmSamostatnyUkol" w:colFirst="0" w:colLast="0"/>
            <w:bookmarkStart w:id="32" w:name="frmLiteratura" w:colFirst="2" w:colLast="2"/>
            <w:bookmarkEnd w:id="29"/>
            <w:bookmarkEnd w:id="30"/>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33" w:name="frmProZajemce" w:colFirst="0" w:colLast="0"/>
            <w:bookmarkStart w:id="34" w:name="frmUkolKZamysleni" w:colFirst="2" w:colLast="2"/>
            <w:bookmarkEnd w:id="31"/>
            <w:bookmarkEnd w:id="32"/>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33"/>
      <w:bookmarkEnd w:id="34"/>
    </w:tbl>
    <w:p w14:paraId="7836C96D" w14:textId="77777777" w:rsidR="004E2697" w:rsidRDefault="004E2697" w:rsidP="008D302D">
      <w:pPr>
        <w:pStyle w:val="Tlotextu"/>
      </w:pP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50"/>
          <w:type w:val="continuous"/>
          <w:pgSz w:w="11906" w:h="16838" w:code="9"/>
          <w:pgMar w:top="1440" w:right="1440" w:bottom="1440" w:left="1800" w:header="709" w:footer="709" w:gutter="0"/>
          <w:cols w:space="708"/>
          <w:docGrid w:linePitch="360"/>
        </w:sectPr>
      </w:pPr>
    </w:p>
    <w:p w14:paraId="1C0BBC66" w14:textId="281306B0" w:rsidR="007C7BE5" w:rsidRDefault="00FD6039"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sdt>
            <w:sdtPr>
              <w:rPr>
                <w:rStyle w:val="Nzevknihy"/>
              </w:rPr>
              <w:id w:val="-433048552"/>
              <w:placeholder>
                <w:docPart w:val="258199EC41884FD4BD47EB8A02DB3FD2"/>
              </w:placeholder>
            </w:sdtPr>
            <w:sdtEndPr>
              <w:rPr>
                <w:rStyle w:val="Nzevknihy"/>
                <w:b w:val="0"/>
                <w:sz w:val="40"/>
                <w:szCs w:val="40"/>
              </w:rPr>
            </w:sdtEndPr>
            <w:sdtContent>
              <w:sdt>
                <w:sdtPr>
                  <w:rPr>
                    <w:rStyle w:val="Nzevknihy"/>
                    <w:b w:val="0"/>
                    <w:sz w:val="40"/>
                    <w:szCs w:val="40"/>
                  </w:rPr>
                  <w:id w:val="-566026900"/>
                  <w:placeholder>
                    <w:docPart w:val="0A0BCB1C90BF454CA1AE88FC7B258163"/>
                  </w:placeholder>
                </w:sdtPr>
                <w:sdtEndPr>
                  <w:rPr>
                    <w:rStyle w:val="Nzevknihy"/>
                  </w:rPr>
                </w:sdtEndPr>
                <w:sdtContent>
                  <w:r w:rsidR="00326EFE" w:rsidRPr="007D7853">
                    <w:rPr>
                      <w:rStyle w:val="Nzevknihy"/>
                      <w:b w:val="0"/>
                      <w:color w:val="auto"/>
                      <w:sz w:val="24"/>
                      <w:szCs w:val="24"/>
                    </w:rPr>
                    <w:t xml:space="preserve">Komunitní plánování sociálních služeb jako </w:t>
                  </w:r>
                  <w:proofErr w:type="spellStart"/>
                  <w:r w:rsidR="00326EFE" w:rsidRPr="007D7853">
                    <w:rPr>
                      <w:rStyle w:val="Nzevknihy"/>
                      <w:b w:val="0"/>
                      <w:color w:val="auto"/>
                      <w:sz w:val="24"/>
                      <w:szCs w:val="24"/>
                    </w:rPr>
                    <w:t>makrometoda</w:t>
                  </w:r>
                  <w:proofErr w:type="spellEnd"/>
                  <w:r w:rsidR="00326EFE" w:rsidRPr="007D7853">
                    <w:rPr>
                      <w:rStyle w:val="Nzevknihy"/>
                      <w:b w:val="0"/>
                      <w:color w:val="auto"/>
                      <w:sz w:val="24"/>
                      <w:szCs w:val="24"/>
                    </w:rPr>
                    <w:t xml:space="preserve"> </w:t>
                  </w:r>
                  <w:r w:rsidR="00C815EB" w:rsidRPr="007D7853">
                    <w:rPr>
                      <w:rStyle w:val="Nzevknihy"/>
                      <w:b w:val="0"/>
                      <w:color w:val="auto"/>
                      <w:sz w:val="24"/>
                      <w:szCs w:val="24"/>
                    </w:rPr>
                    <w:br/>
                  </w:r>
                  <w:r w:rsidR="00326EFE" w:rsidRPr="007D7853">
                    <w:rPr>
                      <w:rStyle w:val="Nzevknihy"/>
                      <w:b w:val="0"/>
                      <w:color w:val="auto"/>
                      <w:sz w:val="24"/>
                      <w:szCs w:val="24"/>
                    </w:rPr>
                    <w:t xml:space="preserve">sociální práce – </w:t>
                  </w:r>
                  <w:r w:rsidR="007D7853" w:rsidRPr="007D7853">
                    <w:rPr>
                      <w:rStyle w:val="Nzevknihy"/>
                      <w:b w:val="0"/>
                      <w:color w:val="auto"/>
                      <w:sz w:val="24"/>
                      <w:szCs w:val="24"/>
                    </w:rPr>
                    <w:t>7</w:t>
                  </w:r>
                  <w:r w:rsidR="00326EFE" w:rsidRPr="007D7853">
                    <w:rPr>
                      <w:rStyle w:val="Nzevknihy"/>
                      <w:b w:val="0"/>
                      <w:color w:val="auto"/>
                      <w:sz w:val="24"/>
                      <w:szCs w:val="24"/>
                    </w:rPr>
                    <w:t>. část:</w:t>
                  </w:r>
                  <w:r w:rsidR="00C815EB" w:rsidRPr="007D7853">
                    <w:rPr>
                      <w:rStyle w:val="Nzevknihy"/>
                      <w:b w:val="0"/>
                      <w:color w:val="auto"/>
                      <w:sz w:val="24"/>
                      <w:szCs w:val="24"/>
                    </w:rPr>
                    <w:t xml:space="preserve"> </w:t>
                  </w:r>
                  <w:r w:rsidR="007D7853" w:rsidRPr="007D7853">
                    <w:rPr>
                      <w:b/>
                    </w:rPr>
                    <w:t>Potřeby uživatelů sociálních služeb. Zjišťování potřeb uživatelů sociálních služeb</w:t>
                  </w:r>
                </w:sdtContent>
              </w:sdt>
            </w:sdtContent>
          </w:sdt>
          <w:r w:rsidR="00326EFE">
            <w:rPr>
              <w:rStyle w:val="Nzevknihy"/>
              <w:sz w:val="40"/>
              <w:szCs w:val="40"/>
            </w:rPr>
            <w:t xml:space="preserve">  </w:t>
          </w:r>
        </w:sdtContent>
      </w:sdt>
    </w:p>
    <w:p w14:paraId="09474BAE" w14:textId="50B82076" w:rsidR="007C7BE5" w:rsidRDefault="00FD6039"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B36AAB">
            <w:rPr>
              <w:b/>
            </w:rPr>
            <w:t>PaedDr. Miroslav Pilát, Ph.D.</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3882ECCA" w:rsidR="007C7BE5" w:rsidRDefault="00C22162" w:rsidP="007C7BE5">
          <w:pPr>
            <w:pStyle w:val="Tlotextu"/>
            <w:ind w:left="1416" w:firstLine="708"/>
          </w:pPr>
          <w:r>
            <w:t>Fakulta veřejných politik</w:t>
          </w:r>
          <w:r w:rsidR="007C7BE5">
            <w:t xml:space="preserve"> v </w:t>
          </w:r>
          <w:r w:rsidR="00D9582E">
            <w:t>Opavě</w:t>
          </w:r>
        </w:p>
        <w:p w14:paraId="67D90EC5" w14:textId="39814D22" w:rsidR="007C7BE5" w:rsidRDefault="007C7BE5" w:rsidP="007C7BE5">
          <w:pPr>
            <w:pStyle w:val="Tlotextu"/>
          </w:pPr>
          <w:r>
            <w:t>Určeno:</w:t>
          </w:r>
          <w:r>
            <w:tab/>
          </w:r>
          <w:r>
            <w:tab/>
          </w:r>
          <w:r w:rsidR="00C22162">
            <w:t>pedagogickým zaměstnancům SU</w:t>
          </w:r>
        </w:p>
      </w:sdtContent>
    </w:sdt>
    <w:p w14:paraId="0D18933B" w14:textId="7DF48D1A" w:rsidR="007C7BE5" w:rsidRDefault="00FD6039"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326EFE">
            <w:rPr>
              <w:noProof/>
            </w:rPr>
            <w:t>1</w:t>
          </w:r>
          <w:r w:rsidR="003018B7">
            <w:rPr>
              <w:noProof/>
            </w:rPr>
            <w:t>1</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51"/>
      <w:headerReference w:type="default" r:id="rId52"/>
      <w:footerReference w:type="even" r:id="rId53"/>
      <w:footerReference w:type="default" r:id="rId54"/>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B897E" w14:textId="77777777" w:rsidR="00FD6039" w:rsidRDefault="00FD6039" w:rsidP="00B60DC8">
      <w:pPr>
        <w:spacing w:after="0" w:line="240" w:lineRule="auto"/>
      </w:pPr>
      <w:r>
        <w:separator/>
      </w:r>
    </w:p>
  </w:endnote>
  <w:endnote w:type="continuationSeparator" w:id="0">
    <w:p w14:paraId="6C3D468B" w14:textId="77777777" w:rsidR="00FD6039" w:rsidRDefault="00FD6039"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14:paraId="6E9321C6" w14:textId="7F910180" w:rsidR="00B36AAB" w:rsidRDefault="00B36AAB">
        <w:pPr>
          <w:pStyle w:val="Zpat"/>
        </w:pPr>
        <w:r>
          <w:fldChar w:fldCharType="begin"/>
        </w:r>
        <w:r>
          <w:instrText>PAGE   \* MERGEFORMAT</w:instrText>
        </w:r>
        <w:r>
          <w:fldChar w:fldCharType="separate"/>
        </w:r>
        <w:r w:rsidR="00C22162">
          <w:rPr>
            <w:noProof/>
          </w:rPr>
          <w:t>2</w:t>
        </w:r>
        <w:r>
          <w:fldChar w:fldCharType="end"/>
        </w:r>
      </w:p>
    </w:sdtContent>
  </w:sdt>
  <w:p w14:paraId="1D83A264" w14:textId="77777777" w:rsidR="00B36AAB" w:rsidRDefault="00B36A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906B8" w14:textId="77777777" w:rsidR="00554338" w:rsidRDefault="0055433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14:paraId="4D6CC45D" w14:textId="77777777" w:rsidR="00B36AAB" w:rsidRDefault="00B36AAB">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B36AAB" w:rsidRDefault="00B36AA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14:paraId="67702CC2" w14:textId="170E2AA9" w:rsidR="00B36AAB" w:rsidRDefault="00B36AAB">
        <w:pPr>
          <w:pStyle w:val="Zpat"/>
        </w:pPr>
        <w:r>
          <w:fldChar w:fldCharType="begin"/>
        </w:r>
        <w:r>
          <w:instrText>PAGE   \* MERGEFORMAT</w:instrText>
        </w:r>
        <w:r>
          <w:fldChar w:fldCharType="separate"/>
        </w:r>
        <w:r w:rsidR="00042AB8">
          <w:rPr>
            <w:noProof/>
          </w:rPr>
          <w:t>8</w:t>
        </w:r>
        <w:r>
          <w:fldChar w:fldCharType="end"/>
        </w:r>
      </w:p>
    </w:sdtContent>
  </w:sdt>
  <w:p w14:paraId="5572053D" w14:textId="77777777" w:rsidR="00B36AAB" w:rsidRDefault="00B36AAB" w:rsidP="00B37E40">
    <w:pPr>
      <w:pStyle w:val="Zpat"/>
      <w:tabs>
        <w:tab w:val="clear" w:pos="4536"/>
        <w:tab w:val="clear" w:pos="9072"/>
        <w:tab w:val="left" w:pos="13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14:paraId="34626B45" w14:textId="136A6A36" w:rsidR="00B36AAB" w:rsidRDefault="00B36AAB">
        <w:pPr>
          <w:pStyle w:val="Zpat"/>
          <w:jc w:val="right"/>
        </w:pPr>
        <w:r>
          <w:fldChar w:fldCharType="begin"/>
        </w:r>
        <w:r>
          <w:instrText>PAGE   \* MERGEFORMAT</w:instrText>
        </w:r>
        <w:r>
          <w:fldChar w:fldCharType="separate"/>
        </w:r>
        <w:r w:rsidR="00042AB8">
          <w:rPr>
            <w:noProof/>
          </w:rPr>
          <w:t>3</w:t>
        </w:r>
        <w:r>
          <w:fldChar w:fldCharType="end"/>
        </w:r>
      </w:p>
    </w:sdtContent>
  </w:sdt>
  <w:p w14:paraId="3EB9FB73" w14:textId="77777777" w:rsidR="00B36AAB" w:rsidRDefault="00B36AAB">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B36AAB" w:rsidRDefault="00B36AAB" w:rsidP="00B37E40">
    <w:pPr>
      <w:pStyle w:val="Zpat"/>
      <w:tabs>
        <w:tab w:val="clear" w:pos="4536"/>
        <w:tab w:val="clear" w:pos="9072"/>
        <w:tab w:val="left" w:pos="13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B36AAB" w:rsidRDefault="00B36A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4FD39" w14:textId="77777777" w:rsidR="00FD6039" w:rsidRDefault="00FD6039" w:rsidP="00B60DC8">
      <w:pPr>
        <w:spacing w:after="0" w:line="240" w:lineRule="auto"/>
      </w:pPr>
      <w:r>
        <w:separator/>
      </w:r>
    </w:p>
  </w:footnote>
  <w:footnote w:type="continuationSeparator" w:id="0">
    <w:p w14:paraId="166594DA" w14:textId="77777777" w:rsidR="00FD6039" w:rsidRDefault="00FD6039" w:rsidP="00B60DC8">
      <w:pPr>
        <w:spacing w:after="0" w:line="240" w:lineRule="auto"/>
      </w:pPr>
      <w:r>
        <w:continuationSeparator/>
      </w:r>
    </w:p>
  </w:footnote>
  <w:footnote w:id="1">
    <w:p w14:paraId="029836BF" w14:textId="4590310E" w:rsidR="00972596" w:rsidRPr="00405F36" w:rsidRDefault="00972596" w:rsidP="00972596">
      <w:pPr>
        <w:pStyle w:val="Textpoznpodarou"/>
        <w:jc w:val="both"/>
      </w:pPr>
      <w:r>
        <w:rPr>
          <w:rStyle w:val="Znakapoznpodarou"/>
        </w:rPr>
        <w:footnoteRef/>
      </w:r>
      <w:r>
        <w:t xml:space="preserve"> Na straně druhé nově v § 3 písm. h) poslední novely zákona o sociálních službách se za </w:t>
      </w:r>
      <w:r w:rsidRPr="00405F36">
        <w:t xml:space="preserve">střednědobý plán rozvoje sociálních služeb považuje strategický dokument obce nebo kraje schválený na dobu 3 let, který je </w:t>
      </w:r>
      <w:r w:rsidRPr="00405F36">
        <w:rPr>
          <w:b/>
        </w:rPr>
        <w:t>výsledkem aktivního zjišťování potřeb osob</w:t>
      </w:r>
      <w:r w:rsidRPr="00405F36">
        <w:t xml:space="preserve"> na území obce nebo kraje a hledání způsobů jejich </w:t>
      </w:r>
      <w:r w:rsidR="00452745">
        <w:br/>
      </w:r>
      <w:r w:rsidRPr="00405F36">
        <w:t>uspokojování</w:t>
      </w:r>
      <w:r>
        <w:t xml:space="preserve"> s využitím dostupných zdrojů.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4034" w14:textId="77777777" w:rsidR="00B36AAB" w:rsidRDefault="00B36AAB"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DE10" w14:textId="1E5161C2" w:rsidR="00B36AAB" w:rsidRPr="00C87D9B" w:rsidRDefault="00554338" w:rsidP="00554338">
    <w:pPr>
      <w:jc w:val="both"/>
      <w:rPr>
        <w:i/>
      </w:rPr>
    </w:pPr>
    <w:r w:rsidRPr="002B35DF">
      <w:rPr>
        <w:i/>
      </w:rPr>
      <w:t xml:space="preserve">Miroslav Pilát – </w:t>
    </w:r>
    <w:r>
      <w:rPr>
        <w:i/>
      </w:rPr>
      <w:t>7</w:t>
    </w:r>
    <w:r w:rsidRPr="002B35DF">
      <w:rPr>
        <w:i/>
      </w:rPr>
      <w:t>. část</w:t>
    </w:r>
    <w:r>
      <w:rPr>
        <w:i/>
      </w:rPr>
      <w:t>:</w:t>
    </w:r>
    <w:r w:rsidRPr="001516C8">
      <w:t xml:space="preserve"> </w:t>
    </w:r>
    <w:r w:rsidRPr="007D7853">
      <w:rPr>
        <w:i/>
      </w:rPr>
      <w:t>Potřeby uživatelů sociálních služeb. Zjišťování potřeb uživatelů sociálních služeb</w:t>
    </w:r>
    <w:bookmarkStart w:id="35" w:name="_GoBack"/>
    <w:bookmarkEnd w:id="3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B2A72" w14:textId="3D1FBA9C" w:rsidR="007D7853" w:rsidRPr="007D7853" w:rsidRDefault="007D7853" w:rsidP="007D7853">
    <w:pPr>
      <w:jc w:val="both"/>
      <w:rPr>
        <w:i/>
      </w:rPr>
    </w:pPr>
    <w:r w:rsidRPr="002B35DF">
      <w:rPr>
        <w:i/>
      </w:rPr>
      <w:t xml:space="preserve">Miroslav Pilát – </w:t>
    </w:r>
    <w:r>
      <w:rPr>
        <w:i/>
      </w:rPr>
      <w:t>7</w:t>
    </w:r>
    <w:r w:rsidRPr="002B35DF">
      <w:rPr>
        <w:i/>
      </w:rPr>
      <w:t>. část</w:t>
    </w:r>
    <w:r>
      <w:rPr>
        <w:i/>
      </w:rPr>
      <w:t>:</w:t>
    </w:r>
    <w:r w:rsidRPr="001516C8">
      <w:t xml:space="preserve"> </w:t>
    </w:r>
    <w:r w:rsidRPr="007D7853">
      <w:rPr>
        <w:i/>
      </w:rPr>
      <w:t>Potřeby uživatelů sociálních služeb. Zjišťování potřeb uživatelů sociálních služeb</w:t>
    </w:r>
  </w:p>
  <w:p w14:paraId="02319741" w14:textId="6D30A371" w:rsidR="00B36AAB" w:rsidRPr="00C87D9B" w:rsidRDefault="00B36AAB" w:rsidP="001516C8">
    <w:pPr>
      <w:jc w:val="both"/>
      <w:rPr>
        <w:i/>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B36AAB" w:rsidRDefault="00B36AAB"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822F" w14:textId="38D54E6E" w:rsidR="001516C8" w:rsidRDefault="001516C8">
    <w:pPr>
      <w:pStyle w:val="Zhlav"/>
    </w:pPr>
  </w:p>
  <w:p w14:paraId="28EA38BB" w14:textId="77777777" w:rsidR="00B36AAB" w:rsidRDefault="00B36AA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746C2" w14:textId="77777777" w:rsidR="00554338" w:rsidRDefault="0055433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91564" w14:textId="54880496" w:rsidR="001516C8" w:rsidRPr="007D7853" w:rsidRDefault="00B36AAB" w:rsidP="001516C8">
    <w:pPr>
      <w:jc w:val="both"/>
      <w:rPr>
        <w:i/>
      </w:rPr>
    </w:pPr>
    <w:r w:rsidRPr="002B35DF">
      <w:rPr>
        <w:i/>
      </w:rPr>
      <w:t xml:space="preserve">Miroslav Pilát – </w:t>
    </w:r>
    <w:r w:rsidR="007D7853">
      <w:rPr>
        <w:i/>
      </w:rPr>
      <w:t>7</w:t>
    </w:r>
    <w:r w:rsidRPr="002B35DF">
      <w:rPr>
        <w:i/>
      </w:rPr>
      <w:t>. část</w:t>
    </w:r>
    <w:r w:rsidR="001516C8">
      <w:rPr>
        <w:i/>
      </w:rPr>
      <w:t>:</w:t>
    </w:r>
    <w:r w:rsidR="001516C8" w:rsidRPr="001516C8">
      <w:t xml:space="preserve"> </w:t>
    </w:r>
    <w:r w:rsidR="007D7853" w:rsidRPr="007D7853">
      <w:rPr>
        <w:i/>
      </w:rPr>
      <w:t>Potřeby uživatelů sociálních služeb. Zjišťování potřeb uživatelů sociálních služeb</w:t>
    </w:r>
  </w:p>
  <w:p w14:paraId="196672EC" w14:textId="75770D1B" w:rsidR="00B36AAB" w:rsidRPr="00F02230" w:rsidRDefault="00B36AAB" w:rsidP="00F02230">
    <w:pPr>
      <w:spacing w:after="0"/>
      <w:jc w:val="both"/>
      <w:rPr>
        <w: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47646E7A" w:rsidR="00B36AAB" w:rsidRDefault="00B36AAB"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554338">
      <w:rPr>
        <w:i/>
        <w:noProof/>
      </w:rPr>
      <w:t>Miroslav Pilát</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554338">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65E1" w14:textId="3AC8323B" w:rsidR="00B36AAB" w:rsidRPr="001516C8" w:rsidRDefault="007D7853" w:rsidP="001516C8">
    <w:pPr>
      <w:jc w:val="both"/>
      <w:rPr>
        <w:i/>
      </w:rPr>
    </w:pPr>
    <w:r w:rsidRPr="002B35DF">
      <w:rPr>
        <w:i/>
      </w:rPr>
      <w:t xml:space="preserve">Miroslav Pilát – </w:t>
    </w:r>
    <w:r>
      <w:rPr>
        <w:i/>
      </w:rPr>
      <w:t>7</w:t>
    </w:r>
    <w:r w:rsidRPr="002B35DF">
      <w:rPr>
        <w:i/>
      </w:rPr>
      <w:t>. část</w:t>
    </w:r>
    <w:r>
      <w:rPr>
        <w:i/>
      </w:rPr>
      <w:t>:</w:t>
    </w:r>
    <w:r w:rsidRPr="001516C8">
      <w:t xml:space="preserve"> </w:t>
    </w:r>
    <w:r w:rsidRPr="007D7853">
      <w:rPr>
        <w:i/>
      </w:rPr>
      <w:t>Potřeby uživatelů sociálních služeb. Zjišťování potřeb uživatelů sociálních služeb</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F75E" w14:textId="5F8076B0" w:rsidR="00B36AAB" w:rsidRPr="00F02230" w:rsidRDefault="007D7853" w:rsidP="007D7853">
    <w:pPr>
      <w:jc w:val="both"/>
      <w:rPr>
        <w:i/>
      </w:rPr>
    </w:pPr>
    <w:r w:rsidRPr="002B35DF">
      <w:rPr>
        <w:i/>
      </w:rPr>
      <w:t xml:space="preserve">Miroslav Pilát – </w:t>
    </w:r>
    <w:r>
      <w:rPr>
        <w:i/>
      </w:rPr>
      <w:t>7</w:t>
    </w:r>
    <w:r w:rsidRPr="002B35DF">
      <w:rPr>
        <w:i/>
      </w:rPr>
      <w:t>. část</w:t>
    </w:r>
    <w:r>
      <w:rPr>
        <w:i/>
      </w:rPr>
      <w:t>:</w:t>
    </w:r>
    <w:r w:rsidRPr="001516C8">
      <w:t xml:space="preserve"> </w:t>
    </w:r>
    <w:r w:rsidRPr="007D7853">
      <w:rPr>
        <w:i/>
      </w:rPr>
      <w:t>Potřeby uživatelů sociálních služeb. Zjišťování potřeb uživatelů sociálních služe</w:t>
    </w:r>
    <w:r>
      <w:rPr>
        <w:i/>
      </w:rPr>
      <w:t>b</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2BBC" w14:textId="6DF29357" w:rsidR="00B36AAB" w:rsidRPr="001516C8" w:rsidRDefault="007D7853" w:rsidP="001516C8">
    <w:pPr>
      <w:jc w:val="both"/>
      <w:rPr>
        <w:i/>
      </w:rPr>
    </w:pPr>
    <w:r w:rsidRPr="002B35DF">
      <w:rPr>
        <w:i/>
      </w:rPr>
      <w:t xml:space="preserve">Miroslav Pilát – </w:t>
    </w:r>
    <w:r>
      <w:rPr>
        <w:i/>
      </w:rPr>
      <w:t>7</w:t>
    </w:r>
    <w:r w:rsidRPr="002B35DF">
      <w:rPr>
        <w:i/>
      </w:rPr>
      <w:t>. část</w:t>
    </w:r>
    <w:r>
      <w:rPr>
        <w:i/>
      </w:rPr>
      <w:t>:</w:t>
    </w:r>
    <w:r w:rsidRPr="001516C8">
      <w:t xml:space="preserve"> </w:t>
    </w:r>
    <w:r w:rsidRPr="007D7853">
      <w:rPr>
        <w:i/>
      </w:rPr>
      <w:t>Potřeby uživatelů sociálních služeb. Zjišťování potřeb uživatelů sociálních služeb</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7687" w14:textId="3094779A" w:rsidR="00B36AAB" w:rsidRPr="001516C8" w:rsidRDefault="007D7853" w:rsidP="001516C8">
    <w:pPr>
      <w:jc w:val="both"/>
      <w:rPr>
        <w:i/>
      </w:rPr>
    </w:pPr>
    <w:r w:rsidRPr="002B35DF">
      <w:rPr>
        <w:i/>
      </w:rPr>
      <w:t xml:space="preserve">Miroslav Pilát – </w:t>
    </w:r>
    <w:r>
      <w:rPr>
        <w:i/>
      </w:rPr>
      <w:t>7</w:t>
    </w:r>
    <w:r w:rsidRPr="002B35DF">
      <w:rPr>
        <w:i/>
      </w:rPr>
      <w:t>. část</w:t>
    </w:r>
    <w:r>
      <w:rPr>
        <w:i/>
      </w:rPr>
      <w:t>:</w:t>
    </w:r>
    <w:r w:rsidRPr="001516C8">
      <w:t xml:space="preserve"> </w:t>
    </w:r>
    <w:r w:rsidRPr="007D7853">
      <w:rPr>
        <w:i/>
      </w:rPr>
      <w:t>Potřeby uživatelů sociálních služeb. Zjišťování potřeb uživatelů sociálních služeb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0"/>
    <w:lvl w:ilvl="0">
      <w:start w:val="1"/>
      <w:numFmt w:val="bullet"/>
      <w:lvlText w:val=""/>
      <w:lvlJc w:val="left"/>
      <w:pPr>
        <w:tabs>
          <w:tab w:val="num" w:pos="1069"/>
        </w:tabs>
        <w:ind w:left="1069" w:hanging="360"/>
      </w:pPr>
      <w:rPr>
        <w:rFonts w:ascii="Symbol" w:hAnsi="Symbol" w:cs="Symbol" w:hint="default"/>
        <w:color w:val="auto"/>
        <w:sz w:val="20"/>
      </w:rPr>
    </w:lvl>
  </w:abstractNum>
  <w:abstractNum w:abstractNumId="1"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0C606E95"/>
    <w:multiLevelType w:val="multilevel"/>
    <w:tmpl w:val="4F90D76A"/>
    <w:lvl w:ilvl="0">
      <w:start w:val="1"/>
      <w:numFmt w:val="decimal"/>
      <w:lvlText w:val="%1."/>
      <w:lvlJc w:val="left"/>
      <w:pPr>
        <w:tabs>
          <w:tab w:val="num" w:pos="1068"/>
        </w:tabs>
        <w:ind w:left="1068" w:hanging="360"/>
      </w:pPr>
      <w:rPr>
        <w:b/>
      </w:rPr>
    </w:lvl>
    <w:lvl w:ilvl="1">
      <w:start w:val="7"/>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18F10D61"/>
    <w:multiLevelType w:val="hybridMultilevel"/>
    <w:tmpl w:val="869EB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3CA677F1"/>
    <w:multiLevelType w:val="hybridMultilevel"/>
    <w:tmpl w:val="625CFC4C"/>
    <w:lvl w:ilvl="0" w:tplc="04050001">
      <w:start w:val="1"/>
      <w:numFmt w:val="bullet"/>
      <w:pStyle w:val="odrky"/>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CCF0D8E"/>
    <w:multiLevelType w:val="multilevel"/>
    <w:tmpl w:val="314A57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2A24CED"/>
    <w:multiLevelType w:val="multilevel"/>
    <w:tmpl w:val="3A1A4FB8"/>
    <w:lvl w:ilvl="0">
      <w:start w:val="1"/>
      <w:numFmt w:val="decimal"/>
      <w:lvlText w:val="%1"/>
      <w:lvlJc w:val="left"/>
      <w:pPr>
        <w:tabs>
          <w:tab w:val="num" w:pos="1561"/>
        </w:tabs>
        <w:ind w:left="1561" w:hanging="851"/>
      </w:pPr>
      <w:rPr>
        <w:rFonts w:hint="default"/>
      </w:rPr>
    </w:lvl>
    <w:lvl w:ilvl="1">
      <w:start w:val="1"/>
      <w:numFmt w:val="decimal"/>
      <w:lvlText w:val="%1.%2"/>
      <w:lvlJc w:val="left"/>
      <w:pPr>
        <w:tabs>
          <w:tab w:val="num" w:pos="1702"/>
        </w:tabs>
        <w:ind w:left="1702" w:hanging="851"/>
      </w:pPr>
      <w:rPr>
        <w:i w:val="0"/>
        <w:iCs w:val="0"/>
        <w:caps w:val="0"/>
        <w:smallCaps w:val="0"/>
        <w:strike w:val="0"/>
        <w:dstrike w:val="0"/>
        <w:outline w:val="0"/>
        <w:shadow w:val="0"/>
        <w:emboss w:val="0"/>
        <w:imprint w:val="0"/>
        <w:noProof w:val="0"/>
        <w:vanish w:val="0"/>
        <w:spacing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957"/>
        </w:tabs>
        <w:ind w:left="1957" w:hanging="680"/>
      </w:pPr>
      <w:rPr>
        <w:rFonts w:ascii="Times New Roman" w:hAnsi="Times New Roman" w:cs="Times New Roman" w:hint="default"/>
        <w:b/>
        <w:i w:val="0"/>
        <w:caps w:val="0"/>
        <w:strike w:val="0"/>
        <w:dstrike w:val="0"/>
        <w:outline w:val="0"/>
        <w:shadow w:val="0"/>
        <w:emboss w:val="0"/>
        <w:imprint w:val="0"/>
        <w:vanish w:val="0"/>
        <w:sz w:val="24"/>
        <w:vertAlign w:val="baseline"/>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973"/>
        </w:tabs>
        <w:ind w:left="1973" w:hanging="1008"/>
      </w:pPr>
      <w:rPr>
        <w:rFonts w:hint="default"/>
      </w:rPr>
    </w:lvl>
    <w:lvl w:ilvl="5">
      <w:start w:val="1"/>
      <w:numFmt w:val="decimal"/>
      <w:lvlText w:val="%1.%2.%3.%4.%5.%6"/>
      <w:lvlJc w:val="left"/>
      <w:pPr>
        <w:tabs>
          <w:tab w:val="num" w:pos="2117"/>
        </w:tabs>
        <w:ind w:left="2117" w:hanging="1152"/>
      </w:pPr>
      <w:rPr>
        <w:rFonts w:hint="default"/>
      </w:rPr>
    </w:lvl>
    <w:lvl w:ilvl="6">
      <w:start w:val="1"/>
      <w:numFmt w:val="decimal"/>
      <w:lvlText w:val="%1.%2.%3.%4.%5.%6.%7"/>
      <w:lvlJc w:val="left"/>
      <w:pPr>
        <w:tabs>
          <w:tab w:val="num" w:pos="2261"/>
        </w:tabs>
        <w:ind w:left="2261" w:hanging="1296"/>
      </w:pPr>
      <w:rPr>
        <w:rFonts w:hint="default"/>
      </w:rPr>
    </w:lvl>
    <w:lvl w:ilvl="7">
      <w:start w:val="1"/>
      <w:numFmt w:val="decimal"/>
      <w:lvlText w:val="%1.%2.%3.%4.%5.%6.%7.%8"/>
      <w:lvlJc w:val="left"/>
      <w:pPr>
        <w:tabs>
          <w:tab w:val="num" w:pos="2405"/>
        </w:tabs>
        <w:ind w:left="2405" w:hanging="1440"/>
      </w:pPr>
      <w:rPr>
        <w:rFonts w:hint="default"/>
      </w:rPr>
    </w:lvl>
    <w:lvl w:ilvl="8">
      <w:start w:val="1"/>
      <w:numFmt w:val="decimal"/>
      <w:lvlText w:val="%1.%2.%3.%4.%5.%6.%7.%8.%9"/>
      <w:lvlJc w:val="left"/>
      <w:pPr>
        <w:tabs>
          <w:tab w:val="num" w:pos="2549"/>
        </w:tabs>
        <w:ind w:left="2549" w:hanging="1584"/>
      </w:pPr>
      <w:rPr>
        <w:rFonts w:hint="default"/>
      </w:rPr>
    </w:lvl>
  </w:abstractNum>
  <w:abstractNum w:abstractNumId="8"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9" w15:restartNumberingAfterBreak="0">
    <w:nsid w:val="7A0F64C3"/>
    <w:multiLevelType w:val="hybridMultilevel"/>
    <w:tmpl w:val="D23E3764"/>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6"/>
  </w:num>
  <w:num w:numId="6">
    <w:abstractNumId w:val="5"/>
  </w:num>
  <w:num w:numId="7">
    <w:abstractNumId w:val="9"/>
  </w:num>
  <w:num w:numId="8">
    <w:abstractNumId w:val="0"/>
  </w:num>
  <w:num w:numId="9">
    <w:abstractNumId w:val="7"/>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21BF3"/>
    <w:rsid w:val="00024132"/>
    <w:rsid w:val="0003015C"/>
    <w:rsid w:val="000377C0"/>
    <w:rsid w:val="00042AB8"/>
    <w:rsid w:val="0004575C"/>
    <w:rsid w:val="00047A4F"/>
    <w:rsid w:val="00056397"/>
    <w:rsid w:val="00057B6D"/>
    <w:rsid w:val="00060811"/>
    <w:rsid w:val="00061A01"/>
    <w:rsid w:val="00065443"/>
    <w:rsid w:val="000726A1"/>
    <w:rsid w:val="00072948"/>
    <w:rsid w:val="00077C2B"/>
    <w:rsid w:val="00081F1E"/>
    <w:rsid w:val="00082747"/>
    <w:rsid w:val="00085FFF"/>
    <w:rsid w:val="00095CA1"/>
    <w:rsid w:val="000A0376"/>
    <w:rsid w:val="000A4FDC"/>
    <w:rsid w:val="000C0AEC"/>
    <w:rsid w:val="000C6359"/>
    <w:rsid w:val="000D4534"/>
    <w:rsid w:val="000E408B"/>
    <w:rsid w:val="000F0EE0"/>
    <w:rsid w:val="000F3A0E"/>
    <w:rsid w:val="000F3E25"/>
    <w:rsid w:val="00105039"/>
    <w:rsid w:val="00106112"/>
    <w:rsid w:val="00106135"/>
    <w:rsid w:val="00111B97"/>
    <w:rsid w:val="001132BC"/>
    <w:rsid w:val="0011745D"/>
    <w:rsid w:val="001252BD"/>
    <w:rsid w:val="00143091"/>
    <w:rsid w:val="00144D19"/>
    <w:rsid w:val="00150F58"/>
    <w:rsid w:val="001516C8"/>
    <w:rsid w:val="001531DD"/>
    <w:rsid w:val="00174C18"/>
    <w:rsid w:val="00174D53"/>
    <w:rsid w:val="001939E2"/>
    <w:rsid w:val="00197302"/>
    <w:rsid w:val="00197B36"/>
    <w:rsid w:val="001A18A3"/>
    <w:rsid w:val="001A1FE5"/>
    <w:rsid w:val="001B16A5"/>
    <w:rsid w:val="001B6225"/>
    <w:rsid w:val="001C2D47"/>
    <w:rsid w:val="001C73BA"/>
    <w:rsid w:val="001C7FD6"/>
    <w:rsid w:val="001D0D97"/>
    <w:rsid w:val="001E2B7F"/>
    <w:rsid w:val="001F0D93"/>
    <w:rsid w:val="001F1DF2"/>
    <w:rsid w:val="001F6C64"/>
    <w:rsid w:val="0021176E"/>
    <w:rsid w:val="00211F29"/>
    <w:rsid w:val="00213E90"/>
    <w:rsid w:val="00222B7D"/>
    <w:rsid w:val="0024438F"/>
    <w:rsid w:val="00245839"/>
    <w:rsid w:val="00253DF7"/>
    <w:rsid w:val="0025557F"/>
    <w:rsid w:val="00260C30"/>
    <w:rsid w:val="00262122"/>
    <w:rsid w:val="0027156A"/>
    <w:rsid w:val="00273C7E"/>
    <w:rsid w:val="00280F3E"/>
    <w:rsid w:val="00281DD9"/>
    <w:rsid w:val="002854DF"/>
    <w:rsid w:val="00290227"/>
    <w:rsid w:val="0029469F"/>
    <w:rsid w:val="002976F6"/>
    <w:rsid w:val="002A7304"/>
    <w:rsid w:val="002B0BC7"/>
    <w:rsid w:val="002B6867"/>
    <w:rsid w:val="002C6144"/>
    <w:rsid w:val="002D09E4"/>
    <w:rsid w:val="002D2D33"/>
    <w:rsid w:val="002D48AD"/>
    <w:rsid w:val="002E4DE0"/>
    <w:rsid w:val="002F7864"/>
    <w:rsid w:val="003018B7"/>
    <w:rsid w:val="00307024"/>
    <w:rsid w:val="00320A5E"/>
    <w:rsid w:val="0032298B"/>
    <w:rsid w:val="0032499A"/>
    <w:rsid w:val="003265A0"/>
    <w:rsid w:val="00326EFE"/>
    <w:rsid w:val="0033481A"/>
    <w:rsid w:val="00345C68"/>
    <w:rsid w:val="003479A6"/>
    <w:rsid w:val="003633BF"/>
    <w:rsid w:val="00376F3B"/>
    <w:rsid w:val="00377D6B"/>
    <w:rsid w:val="003A2644"/>
    <w:rsid w:val="003A5D90"/>
    <w:rsid w:val="003B3945"/>
    <w:rsid w:val="003C7FEE"/>
    <w:rsid w:val="003D0905"/>
    <w:rsid w:val="003D2134"/>
    <w:rsid w:val="003D250F"/>
    <w:rsid w:val="003D667E"/>
    <w:rsid w:val="003E162D"/>
    <w:rsid w:val="003E3E94"/>
    <w:rsid w:val="003E4509"/>
    <w:rsid w:val="003F65B2"/>
    <w:rsid w:val="00406F7B"/>
    <w:rsid w:val="00407651"/>
    <w:rsid w:val="00410F8D"/>
    <w:rsid w:val="00411D4D"/>
    <w:rsid w:val="0041362C"/>
    <w:rsid w:val="00433DE9"/>
    <w:rsid w:val="00441FA8"/>
    <w:rsid w:val="0044632C"/>
    <w:rsid w:val="0044633E"/>
    <w:rsid w:val="00452745"/>
    <w:rsid w:val="0045304A"/>
    <w:rsid w:val="00457099"/>
    <w:rsid w:val="00457C73"/>
    <w:rsid w:val="00463374"/>
    <w:rsid w:val="004668EB"/>
    <w:rsid w:val="0047004F"/>
    <w:rsid w:val="00471EF7"/>
    <w:rsid w:val="00475AB8"/>
    <w:rsid w:val="004822B0"/>
    <w:rsid w:val="004824F2"/>
    <w:rsid w:val="0049549D"/>
    <w:rsid w:val="004970D6"/>
    <w:rsid w:val="004A3356"/>
    <w:rsid w:val="004A407D"/>
    <w:rsid w:val="004A535F"/>
    <w:rsid w:val="004A5A84"/>
    <w:rsid w:val="004A6CC6"/>
    <w:rsid w:val="004B005B"/>
    <w:rsid w:val="004B7409"/>
    <w:rsid w:val="004C14E4"/>
    <w:rsid w:val="004D0D56"/>
    <w:rsid w:val="004D0D67"/>
    <w:rsid w:val="004D139B"/>
    <w:rsid w:val="004E2697"/>
    <w:rsid w:val="004E6978"/>
    <w:rsid w:val="00502525"/>
    <w:rsid w:val="00512184"/>
    <w:rsid w:val="005122E6"/>
    <w:rsid w:val="0052225D"/>
    <w:rsid w:val="00532BF4"/>
    <w:rsid w:val="00532CD0"/>
    <w:rsid w:val="00541A5F"/>
    <w:rsid w:val="005439F8"/>
    <w:rsid w:val="005442E4"/>
    <w:rsid w:val="00554338"/>
    <w:rsid w:val="00554453"/>
    <w:rsid w:val="00560D56"/>
    <w:rsid w:val="00563017"/>
    <w:rsid w:val="005633CC"/>
    <w:rsid w:val="00566B72"/>
    <w:rsid w:val="00574E4A"/>
    <w:rsid w:val="00576254"/>
    <w:rsid w:val="00584B36"/>
    <w:rsid w:val="00585065"/>
    <w:rsid w:val="005A3544"/>
    <w:rsid w:val="005B3FCA"/>
    <w:rsid w:val="005B5F3E"/>
    <w:rsid w:val="005B6A7A"/>
    <w:rsid w:val="005C0D6E"/>
    <w:rsid w:val="005C29EA"/>
    <w:rsid w:val="005C3325"/>
    <w:rsid w:val="005C7A76"/>
    <w:rsid w:val="005D56E6"/>
    <w:rsid w:val="005D7101"/>
    <w:rsid w:val="005E2341"/>
    <w:rsid w:val="005E35B4"/>
    <w:rsid w:val="005E4094"/>
    <w:rsid w:val="005E6570"/>
    <w:rsid w:val="006009FA"/>
    <w:rsid w:val="006035C9"/>
    <w:rsid w:val="00603CB1"/>
    <w:rsid w:val="0060768D"/>
    <w:rsid w:val="00611DAA"/>
    <w:rsid w:val="006200F1"/>
    <w:rsid w:val="00631A0C"/>
    <w:rsid w:val="0063253B"/>
    <w:rsid w:val="0063623F"/>
    <w:rsid w:val="006400F5"/>
    <w:rsid w:val="00662B8F"/>
    <w:rsid w:val="006701AD"/>
    <w:rsid w:val="0067784C"/>
    <w:rsid w:val="006922C0"/>
    <w:rsid w:val="0069383F"/>
    <w:rsid w:val="006A021A"/>
    <w:rsid w:val="006A06AB"/>
    <w:rsid w:val="006A2147"/>
    <w:rsid w:val="006A24C8"/>
    <w:rsid w:val="006A27D7"/>
    <w:rsid w:val="006A4C4F"/>
    <w:rsid w:val="006B287D"/>
    <w:rsid w:val="006B4028"/>
    <w:rsid w:val="006B42CB"/>
    <w:rsid w:val="006C08EE"/>
    <w:rsid w:val="006C5EDF"/>
    <w:rsid w:val="006C6AD0"/>
    <w:rsid w:val="006C7E5D"/>
    <w:rsid w:val="006D7FE1"/>
    <w:rsid w:val="006E0662"/>
    <w:rsid w:val="006E10E2"/>
    <w:rsid w:val="006F61E0"/>
    <w:rsid w:val="00702E91"/>
    <w:rsid w:val="00711960"/>
    <w:rsid w:val="00713A5B"/>
    <w:rsid w:val="00717801"/>
    <w:rsid w:val="00721EDD"/>
    <w:rsid w:val="00723F05"/>
    <w:rsid w:val="0072594D"/>
    <w:rsid w:val="00734A12"/>
    <w:rsid w:val="00746032"/>
    <w:rsid w:val="0074673B"/>
    <w:rsid w:val="007473FF"/>
    <w:rsid w:val="00753985"/>
    <w:rsid w:val="007566C6"/>
    <w:rsid w:val="00760711"/>
    <w:rsid w:val="0077075B"/>
    <w:rsid w:val="00772981"/>
    <w:rsid w:val="00777F5E"/>
    <w:rsid w:val="00782477"/>
    <w:rsid w:val="00783107"/>
    <w:rsid w:val="00786932"/>
    <w:rsid w:val="00792820"/>
    <w:rsid w:val="0079549A"/>
    <w:rsid w:val="007A449D"/>
    <w:rsid w:val="007B4D8C"/>
    <w:rsid w:val="007B71BC"/>
    <w:rsid w:val="007B755B"/>
    <w:rsid w:val="007C5AE8"/>
    <w:rsid w:val="007C7BE5"/>
    <w:rsid w:val="007D340A"/>
    <w:rsid w:val="007D7853"/>
    <w:rsid w:val="007E01F7"/>
    <w:rsid w:val="007E1665"/>
    <w:rsid w:val="007E7C0A"/>
    <w:rsid w:val="00810CD1"/>
    <w:rsid w:val="008151C8"/>
    <w:rsid w:val="0081593F"/>
    <w:rsid w:val="00816F6C"/>
    <w:rsid w:val="00817C21"/>
    <w:rsid w:val="008217A3"/>
    <w:rsid w:val="00821A76"/>
    <w:rsid w:val="00831AAC"/>
    <w:rsid w:val="008324CF"/>
    <w:rsid w:val="00837F9C"/>
    <w:rsid w:val="00840482"/>
    <w:rsid w:val="008408F8"/>
    <w:rsid w:val="0084578E"/>
    <w:rsid w:val="00847B46"/>
    <w:rsid w:val="00852FAC"/>
    <w:rsid w:val="00856E96"/>
    <w:rsid w:val="00860D20"/>
    <w:rsid w:val="00862485"/>
    <w:rsid w:val="008804A4"/>
    <w:rsid w:val="00885506"/>
    <w:rsid w:val="008900DB"/>
    <w:rsid w:val="00892691"/>
    <w:rsid w:val="008A0D1B"/>
    <w:rsid w:val="008B059D"/>
    <w:rsid w:val="008B0B3C"/>
    <w:rsid w:val="008B3F32"/>
    <w:rsid w:val="008B7B33"/>
    <w:rsid w:val="008C36F8"/>
    <w:rsid w:val="008C6708"/>
    <w:rsid w:val="008D281C"/>
    <w:rsid w:val="008D302D"/>
    <w:rsid w:val="008D46C2"/>
    <w:rsid w:val="008E2B2B"/>
    <w:rsid w:val="008E53FE"/>
    <w:rsid w:val="008E6EBB"/>
    <w:rsid w:val="008E7EA5"/>
    <w:rsid w:val="008F55D1"/>
    <w:rsid w:val="009011E0"/>
    <w:rsid w:val="00902F6A"/>
    <w:rsid w:val="009336AD"/>
    <w:rsid w:val="00942A42"/>
    <w:rsid w:val="00947452"/>
    <w:rsid w:val="00951C86"/>
    <w:rsid w:val="00953D60"/>
    <w:rsid w:val="00955756"/>
    <w:rsid w:val="0096322D"/>
    <w:rsid w:val="00964AB4"/>
    <w:rsid w:val="00965E49"/>
    <w:rsid w:val="00970CE9"/>
    <w:rsid w:val="00970D02"/>
    <w:rsid w:val="009714C0"/>
    <w:rsid w:val="00972596"/>
    <w:rsid w:val="00977051"/>
    <w:rsid w:val="00994405"/>
    <w:rsid w:val="009A5122"/>
    <w:rsid w:val="009A5CEE"/>
    <w:rsid w:val="009A7E7F"/>
    <w:rsid w:val="009B2FE1"/>
    <w:rsid w:val="009D51B7"/>
    <w:rsid w:val="009D61CC"/>
    <w:rsid w:val="009E055B"/>
    <w:rsid w:val="009E3A96"/>
    <w:rsid w:val="009E3BFF"/>
    <w:rsid w:val="009E48C1"/>
    <w:rsid w:val="009F02CE"/>
    <w:rsid w:val="009F1E08"/>
    <w:rsid w:val="009F1ED1"/>
    <w:rsid w:val="009F2C61"/>
    <w:rsid w:val="009F7D81"/>
    <w:rsid w:val="00A13F7C"/>
    <w:rsid w:val="00A328A6"/>
    <w:rsid w:val="00A50070"/>
    <w:rsid w:val="00A51BA3"/>
    <w:rsid w:val="00A61994"/>
    <w:rsid w:val="00A619F1"/>
    <w:rsid w:val="00A63833"/>
    <w:rsid w:val="00A66262"/>
    <w:rsid w:val="00A74971"/>
    <w:rsid w:val="00A803C2"/>
    <w:rsid w:val="00A82C3B"/>
    <w:rsid w:val="00A909E9"/>
    <w:rsid w:val="00A9263C"/>
    <w:rsid w:val="00AB53D1"/>
    <w:rsid w:val="00AB57A5"/>
    <w:rsid w:val="00AB791E"/>
    <w:rsid w:val="00AC1475"/>
    <w:rsid w:val="00AC1E06"/>
    <w:rsid w:val="00AC2EC7"/>
    <w:rsid w:val="00AD1E20"/>
    <w:rsid w:val="00AD2FFB"/>
    <w:rsid w:val="00AD3D6E"/>
    <w:rsid w:val="00AE5A22"/>
    <w:rsid w:val="00AF3893"/>
    <w:rsid w:val="00AF60B3"/>
    <w:rsid w:val="00B02321"/>
    <w:rsid w:val="00B03539"/>
    <w:rsid w:val="00B049B6"/>
    <w:rsid w:val="00B06512"/>
    <w:rsid w:val="00B06F67"/>
    <w:rsid w:val="00B07B50"/>
    <w:rsid w:val="00B11049"/>
    <w:rsid w:val="00B112D3"/>
    <w:rsid w:val="00B17F3A"/>
    <w:rsid w:val="00B21019"/>
    <w:rsid w:val="00B25EE8"/>
    <w:rsid w:val="00B30FB8"/>
    <w:rsid w:val="00B32E8A"/>
    <w:rsid w:val="00B36AAB"/>
    <w:rsid w:val="00B37E40"/>
    <w:rsid w:val="00B44280"/>
    <w:rsid w:val="00B56863"/>
    <w:rsid w:val="00B60DC8"/>
    <w:rsid w:val="00B67555"/>
    <w:rsid w:val="00B73B55"/>
    <w:rsid w:val="00B74081"/>
    <w:rsid w:val="00B75879"/>
    <w:rsid w:val="00B76054"/>
    <w:rsid w:val="00B95A96"/>
    <w:rsid w:val="00B96873"/>
    <w:rsid w:val="00BA4C9E"/>
    <w:rsid w:val="00BA5116"/>
    <w:rsid w:val="00BA66EE"/>
    <w:rsid w:val="00BA7197"/>
    <w:rsid w:val="00BB666F"/>
    <w:rsid w:val="00BC08A4"/>
    <w:rsid w:val="00BC6C21"/>
    <w:rsid w:val="00BD4269"/>
    <w:rsid w:val="00BD5267"/>
    <w:rsid w:val="00BE3447"/>
    <w:rsid w:val="00BE51B0"/>
    <w:rsid w:val="00BF697F"/>
    <w:rsid w:val="00C07D62"/>
    <w:rsid w:val="00C10C2E"/>
    <w:rsid w:val="00C22162"/>
    <w:rsid w:val="00C2242A"/>
    <w:rsid w:val="00C22594"/>
    <w:rsid w:val="00C244DE"/>
    <w:rsid w:val="00C37391"/>
    <w:rsid w:val="00C547EF"/>
    <w:rsid w:val="00C666D2"/>
    <w:rsid w:val="00C815EB"/>
    <w:rsid w:val="00C826EC"/>
    <w:rsid w:val="00C8561B"/>
    <w:rsid w:val="00C8618B"/>
    <w:rsid w:val="00C87D9B"/>
    <w:rsid w:val="00C94C17"/>
    <w:rsid w:val="00CA7308"/>
    <w:rsid w:val="00CC3B3A"/>
    <w:rsid w:val="00CC7FFB"/>
    <w:rsid w:val="00CD5337"/>
    <w:rsid w:val="00CE181E"/>
    <w:rsid w:val="00CE30AD"/>
    <w:rsid w:val="00CF098A"/>
    <w:rsid w:val="00CF3DE1"/>
    <w:rsid w:val="00D02D75"/>
    <w:rsid w:val="00D13959"/>
    <w:rsid w:val="00D15B94"/>
    <w:rsid w:val="00D254E3"/>
    <w:rsid w:val="00D31C96"/>
    <w:rsid w:val="00D336D5"/>
    <w:rsid w:val="00D46101"/>
    <w:rsid w:val="00D706BB"/>
    <w:rsid w:val="00D77C97"/>
    <w:rsid w:val="00D830FF"/>
    <w:rsid w:val="00D86381"/>
    <w:rsid w:val="00D9582E"/>
    <w:rsid w:val="00D96223"/>
    <w:rsid w:val="00DA00BD"/>
    <w:rsid w:val="00DB46A9"/>
    <w:rsid w:val="00DD0FDA"/>
    <w:rsid w:val="00DD11C6"/>
    <w:rsid w:val="00DE1746"/>
    <w:rsid w:val="00DE59BE"/>
    <w:rsid w:val="00DE6E5F"/>
    <w:rsid w:val="00DF4CEA"/>
    <w:rsid w:val="00E01C82"/>
    <w:rsid w:val="00E1190B"/>
    <w:rsid w:val="00E339DB"/>
    <w:rsid w:val="00E3558F"/>
    <w:rsid w:val="00E3655F"/>
    <w:rsid w:val="00E37845"/>
    <w:rsid w:val="00E37D4F"/>
    <w:rsid w:val="00E406B3"/>
    <w:rsid w:val="00E4131E"/>
    <w:rsid w:val="00E44474"/>
    <w:rsid w:val="00E50585"/>
    <w:rsid w:val="00E50A2A"/>
    <w:rsid w:val="00E51476"/>
    <w:rsid w:val="00E530CE"/>
    <w:rsid w:val="00E543E6"/>
    <w:rsid w:val="00E6125C"/>
    <w:rsid w:val="00E619EB"/>
    <w:rsid w:val="00E669BE"/>
    <w:rsid w:val="00E67EF6"/>
    <w:rsid w:val="00E67FEA"/>
    <w:rsid w:val="00E70667"/>
    <w:rsid w:val="00E73FD9"/>
    <w:rsid w:val="00E80D9E"/>
    <w:rsid w:val="00E82092"/>
    <w:rsid w:val="00E852A1"/>
    <w:rsid w:val="00E902B5"/>
    <w:rsid w:val="00E90940"/>
    <w:rsid w:val="00E95668"/>
    <w:rsid w:val="00E9679B"/>
    <w:rsid w:val="00EA00A6"/>
    <w:rsid w:val="00EA7DB5"/>
    <w:rsid w:val="00EB00AC"/>
    <w:rsid w:val="00EB0A73"/>
    <w:rsid w:val="00EC0A58"/>
    <w:rsid w:val="00EC0C5C"/>
    <w:rsid w:val="00EC1F40"/>
    <w:rsid w:val="00ED00B2"/>
    <w:rsid w:val="00ED5600"/>
    <w:rsid w:val="00EE0B52"/>
    <w:rsid w:val="00EE2CCF"/>
    <w:rsid w:val="00EE65ED"/>
    <w:rsid w:val="00EF1CA2"/>
    <w:rsid w:val="00EF2FFB"/>
    <w:rsid w:val="00EF3C9E"/>
    <w:rsid w:val="00EF407E"/>
    <w:rsid w:val="00EF4500"/>
    <w:rsid w:val="00EF689E"/>
    <w:rsid w:val="00F005C9"/>
    <w:rsid w:val="00F01639"/>
    <w:rsid w:val="00F02230"/>
    <w:rsid w:val="00F030E0"/>
    <w:rsid w:val="00F04906"/>
    <w:rsid w:val="00F05115"/>
    <w:rsid w:val="00F20786"/>
    <w:rsid w:val="00F27CDE"/>
    <w:rsid w:val="00F35AFE"/>
    <w:rsid w:val="00F41D83"/>
    <w:rsid w:val="00F4209E"/>
    <w:rsid w:val="00F42B40"/>
    <w:rsid w:val="00F46ED8"/>
    <w:rsid w:val="00F47233"/>
    <w:rsid w:val="00F53D68"/>
    <w:rsid w:val="00F61EE6"/>
    <w:rsid w:val="00F65EE6"/>
    <w:rsid w:val="00F67BAB"/>
    <w:rsid w:val="00F703B2"/>
    <w:rsid w:val="00F72330"/>
    <w:rsid w:val="00F7438C"/>
    <w:rsid w:val="00F83696"/>
    <w:rsid w:val="00F83D92"/>
    <w:rsid w:val="00F86509"/>
    <w:rsid w:val="00F92E62"/>
    <w:rsid w:val="00F949B2"/>
    <w:rsid w:val="00F956D6"/>
    <w:rsid w:val="00F96D1E"/>
    <w:rsid w:val="00F975CC"/>
    <w:rsid w:val="00FA06F1"/>
    <w:rsid w:val="00FA20E8"/>
    <w:rsid w:val="00FB2D0B"/>
    <w:rsid w:val="00FC00F3"/>
    <w:rsid w:val="00FC208A"/>
    <w:rsid w:val="00FC7076"/>
    <w:rsid w:val="00FD311F"/>
    <w:rsid w:val="00FD6039"/>
    <w:rsid w:val="00FE47A0"/>
    <w:rsid w:val="00FE4BBC"/>
    <w:rsid w:val="00FF043A"/>
    <w:rsid w:val="00FF177A"/>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19"/>
    <w:lsdException w:name="heading 1" w:uiPriority="0" w:qFormat="1"/>
    <w:lsdException w:name="heading 2" w:semiHidden="1" w:uiPriority="0" w:unhideWhenUsed="1" w:qFormat="1"/>
    <w:lsdException w:name="heading 3" w:semiHidden="1" w:uiPriority="0" w:unhideWhenUsed="1" w:qFormat="1"/>
    <w:lsdException w:name="heading 4" w:semiHidden="1" w:uiPriority="19"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245839"/>
    <w:rPr>
      <w:rFonts w:ascii="Times New Roman" w:hAnsi="Times New Roman"/>
      <w:sz w:val="24"/>
    </w:rPr>
  </w:style>
  <w:style w:type="paragraph" w:styleId="Nadpis1">
    <w:name w:val="heading 1"/>
    <w:basedOn w:val="Normln"/>
    <w:next w:val="Tlotextu"/>
    <w:link w:val="Nadpis1Char"/>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qFormat/>
    <w:rsid w:val="0049549D"/>
    <w:pPr>
      <w:ind w:left="720"/>
      <w:contextualSpacing/>
    </w:pPr>
  </w:style>
  <w:style w:type="paragraph" w:styleId="Textpoznpodarou">
    <w:name w:val="footnote text"/>
    <w:aliases w:val="Schriftart: 9 pt,Schriftart: 10 pt,Schriftart: 8 pt,Char"/>
    <w:basedOn w:val="Normln"/>
    <w:link w:val="TextpoznpodarouChar"/>
    <w:uiPriority w:val="99"/>
    <w:unhideWhenUsed/>
    <w:rsid w:val="006A021A"/>
    <w:pPr>
      <w:spacing w:after="0" w:line="240" w:lineRule="auto"/>
    </w:pPr>
    <w:rPr>
      <w:sz w:val="20"/>
      <w:szCs w:val="20"/>
    </w:rPr>
  </w:style>
  <w:style w:type="character" w:customStyle="1" w:styleId="TextpoznpodarouChar">
    <w:name w:val="Text pozn. pod čarou Char"/>
    <w:aliases w:val="Schriftart: 9 pt Char,Schriftart: 10 pt Char,Schriftart: 8 pt Char,Char Char"/>
    <w:basedOn w:val="Standardnpsmoodstavce"/>
    <w:link w:val="Textpoznpodarou"/>
    <w:uiPriority w:val="99"/>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paragraph" w:customStyle="1" w:styleId="odstavec">
    <w:name w:val="odstavec"/>
    <w:basedOn w:val="Normln"/>
    <w:qFormat/>
    <w:rsid w:val="00831AAC"/>
    <w:pPr>
      <w:spacing w:after="120" w:line="360" w:lineRule="auto"/>
      <w:jc w:val="both"/>
    </w:pPr>
    <w:rPr>
      <w:rFonts w:eastAsia="Times New Roman" w:cs="Times New Roman"/>
      <w:szCs w:val="24"/>
      <w:lang w:eastAsia="cs-CZ"/>
    </w:rPr>
  </w:style>
  <w:style w:type="paragraph" w:styleId="Zkladntext">
    <w:name w:val="Body Text"/>
    <w:basedOn w:val="Normln"/>
    <w:link w:val="ZkladntextChar"/>
    <w:rsid w:val="00433DE9"/>
    <w:pPr>
      <w:spacing w:after="120" w:line="240" w:lineRule="auto"/>
    </w:pPr>
    <w:rPr>
      <w:rFonts w:eastAsia="Times New Roman" w:cs="Times New Roman"/>
      <w:szCs w:val="24"/>
      <w:lang w:eastAsia="cs-CZ"/>
    </w:rPr>
  </w:style>
  <w:style w:type="character" w:customStyle="1" w:styleId="ZkladntextChar">
    <w:name w:val="Základní text Char"/>
    <w:basedOn w:val="Standardnpsmoodstavce"/>
    <w:link w:val="Zkladntext"/>
    <w:rsid w:val="00433DE9"/>
    <w:rPr>
      <w:rFonts w:ascii="Times New Roman" w:eastAsia="Times New Roman" w:hAnsi="Times New Roman" w:cs="Times New Roman"/>
      <w:sz w:val="24"/>
      <w:szCs w:val="24"/>
      <w:lang w:eastAsia="cs-CZ"/>
    </w:rPr>
  </w:style>
  <w:style w:type="paragraph" w:customStyle="1" w:styleId="odrky">
    <w:name w:val="odrážky"/>
    <w:basedOn w:val="Zkladntext"/>
    <w:rsid w:val="00433DE9"/>
    <w:pPr>
      <w:numPr>
        <w:numId w:val="6"/>
      </w:numPr>
      <w:spacing w:after="0" w:line="360" w:lineRule="auto"/>
      <w:jc w:val="both"/>
    </w:pPr>
    <w:rPr>
      <w:rFonts w:cs="Courier New"/>
    </w:rPr>
  </w:style>
  <w:style w:type="character" w:customStyle="1" w:styleId="right4">
    <w:name w:val="right4"/>
    <w:rsid w:val="002B0BC7"/>
  </w:style>
  <w:style w:type="paragraph" w:customStyle="1" w:styleId="-wm-tlotextu">
    <w:name w:val="-wm-tlotextu"/>
    <w:basedOn w:val="Normln"/>
    <w:rsid w:val="008B3F32"/>
    <w:pPr>
      <w:spacing w:before="100" w:beforeAutospacing="1" w:after="100" w:afterAutospacing="1" w:line="240" w:lineRule="auto"/>
    </w:pPr>
    <w:rPr>
      <w:rFonts w:eastAsia="Times New Roman" w:cs="Times New Roman"/>
      <w:szCs w:val="24"/>
      <w:lang w:eastAsia="cs-CZ"/>
    </w:rPr>
  </w:style>
  <w:style w:type="paragraph" w:customStyle="1" w:styleId="Textpoznpodarou1">
    <w:name w:val="Text pozn. pod čarou1"/>
    <w:basedOn w:val="Normln"/>
    <w:rsid w:val="009F1ED1"/>
    <w:pPr>
      <w:suppressAutoHyphens/>
      <w:spacing w:after="30" w:line="240" w:lineRule="auto"/>
      <w:ind w:firstLine="397"/>
      <w:jc w:val="both"/>
    </w:pPr>
    <w:rPr>
      <w:rFonts w:eastAsia="Times New Roman" w:cs="Times New Roman"/>
      <w:kern w:val="2"/>
      <w:sz w:val="20"/>
      <w:szCs w:val="20"/>
      <w:lang w:eastAsia="ar-SA"/>
    </w:rPr>
  </w:style>
  <w:style w:type="character" w:customStyle="1" w:styleId="Znakypropoznmkupodarou">
    <w:name w:val="Znaky pro poznámku pod čarou"/>
    <w:rsid w:val="009F1ED1"/>
    <w:rPr>
      <w:vertAlign w:val="superscript"/>
    </w:rPr>
  </w:style>
  <w:style w:type="paragraph" w:customStyle="1" w:styleId="Poznmkykdalprcivtextu">
    <w:name w:val="Poznámky k další práci v textu"/>
    <w:basedOn w:val="Normln"/>
    <w:rsid w:val="009F1ED1"/>
    <w:pPr>
      <w:suppressAutoHyphens/>
      <w:spacing w:after="0" w:line="360" w:lineRule="auto"/>
      <w:ind w:firstLine="431"/>
      <w:jc w:val="both"/>
    </w:pPr>
    <w:rPr>
      <w:rFonts w:eastAsia="Times New Roman" w:cs="Times New Roman"/>
      <w:i/>
      <w:szCs w:val="24"/>
      <w:lang w:eastAsia="ar-SA"/>
    </w:rPr>
  </w:style>
  <w:style w:type="paragraph" w:customStyle="1" w:styleId="StylZarovnatdoblokudkovn15dku">
    <w:name w:val="Styl Zarovnat do bloku Řádkování:  15 řádku"/>
    <w:basedOn w:val="Normln"/>
    <w:rsid w:val="00D02D75"/>
    <w:pPr>
      <w:spacing w:after="0" w:line="360" w:lineRule="auto"/>
      <w:jc w:val="both"/>
    </w:pPr>
    <w:rPr>
      <w:rFonts w:eastAsia="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5.png"/><Relationship Id="rId39" Type="http://schemas.openxmlformats.org/officeDocument/2006/relationships/image" Target="media/image14.png"/><Relationship Id="rId21" Type="http://schemas.openxmlformats.org/officeDocument/2006/relationships/header" Target="header5.xml"/><Relationship Id="rId34" Type="http://schemas.openxmlformats.org/officeDocument/2006/relationships/header" Target="header7.xml"/><Relationship Id="rId42" Type="http://schemas.openxmlformats.org/officeDocument/2006/relationships/image" Target="media/image17.png"/><Relationship Id="rId47" Type="http://schemas.openxmlformats.org/officeDocument/2006/relationships/image" Target="media/image22.png"/><Relationship Id="rId50" Type="http://schemas.openxmlformats.org/officeDocument/2006/relationships/header" Target="header10.xm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1.xml"/><Relationship Id="rId29" Type="http://schemas.openxmlformats.org/officeDocument/2006/relationships/image" Target="media/image8.png"/><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image" Target="media/image20.png"/><Relationship Id="rId53" Type="http://schemas.openxmlformats.org/officeDocument/2006/relationships/footer" Target="footer6.xml"/><Relationship Id="rId5" Type="http://schemas.openxmlformats.org/officeDocument/2006/relationships/customXml" Target="../customXml/item4.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eader" Target="header8.xml"/><Relationship Id="rId43" Type="http://schemas.openxmlformats.org/officeDocument/2006/relationships/image" Target="media/image18.png"/><Relationship Id="rId48" Type="http://schemas.openxmlformats.org/officeDocument/2006/relationships/image" Target="media/image23.png"/><Relationship Id="rId56"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header" Target="header11.xm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header" Target="header6.xml"/><Relationship Id="rId38" Type="http://schemas.openxmlformats.org/officeDocument/2006/relationships/image" Target="media/image13.png"/><Relationship Id="rId46" Type="http://schemas.openxmlformats.org/officeDocument/2006/relationships/image" Target="media/image21.png"/><Relationship Id="rId20" Type="http://schemas.openxmlformats.org/officeDocument/2006/relationships/header" Target="header4.xml"/><Relationship Id="rId41" Type="http://schemas.openxmlformats.org/officeDocument/2006/relationships/image" Target="media/image16.png"/><Relationship Id="rId54" Type="http://schemas.openxmlformats.org/officeDocument/2006/relationships/footer" Target="footer7.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image" Target="media/image7.png"/><Relationship Id="rId36" Type="http://schemas.openxmlformats.org/officeDocument/2006/relationships/header" Target="header9.xml"/><Relationship Id="rId49" Type="http://schemas.openxmlformats.org/officeDocument/2006/relationships/image" Target="media/image24.png"/><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image" Target="media/image10.png"/><Relationship Id="rId44" Type="http://schemas.openxmlformats.org/officeDocument/2006/relationships/image" Target="media/image19.png"/><Relationship Id="rId52" Type="http://schemas.openxmlformats.org/officeDocument/2006/relationships/header" Target="header1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
      <w:docPartPr>
        <w:name w:val="D50D0C7691FE434EB18A82A130F6E6BF"/>
        <w:category>
          <w:name w:val="Obecné"/>
          <w:gallery w:val="placeholder"/>
        </w:category>
        <w:types>
          <w:type w:val="bbPlcHdr"/>
        </w:types>
        <w:behaviors>
          <w:behavior w:val="content"/>
        </w:behaviors>
        <w:guid w:val="{2EF890AC-F9B0-4E1B-94DE-5B87B9412D91}"/>
      </w:docPartPr>
      <w:docPartBody>
        <w:p w:rsidR="00381775" w:rsidRDefault="00B27ACB" w:rsidP="00B27ACB">
          <w:pPr>
            <w:pStyle w:val="D50D0C7691FE434EB18A82A130F6E6BF"/>
          </w:pPr>
          <w:r w:rsidRPr="00BB0F0B">
            <w:rPr>
              <w:rStyle w:val="Zstupntext"/>
            </w:rPr>
            <w:t>Klikněte sem a zadejte text.</w:t>
          </w:r>
        </w:p>
      </w:docPartBody>
    </w:docPart>
    <w:docPart>
      <w:docPartPr>
        <w:name w:val="258199EC41884FD4BD47EB8A02DB3FD2"/>
        <w:category>
          <w:name w:val="Obecné"/>
          <w:gallery w:val="placeholder"/>
        </w:category>
        <w:types>
          <w:type w:val="bbPlcHdr"/>
        </w:types>
        <w:behaviors>
          <w:behavior w:val="content"/>
        </w:behaviors>
        <w:guid w:val="{AD70A8E5-6D75-4BED-97C6-AAB14E00F954}"/>
      </w:docPartPr>
      <w:docPartBody>
        <w:p w:rsidR="00F05B9E" w:rsidRDefault="00381775" w:rsidP="00381775">
          <w:pPr>
            <w:pStyle w:val="258199EC41884FD4BD47EB8A02DB3FD2"/>
          </w:pPr>
          <w:r w:rsidRPr="00BB0F0B">
            <w:rPr>
              <w:rStyle w:val="Zstupntext"/>
            </w:rPr>
            <w:t>Klikněte sem a zadejte text.</w:t>
          </w:r>
        </w:p>
      </w:docPartBody>
    </w:docPart>
    <w:docPart>
      <w:docPartPr>
        <w:name w:val="0A0BCB1C90BF454CA1AE88FC7B258163"/>
        <w:category>
          <w:name w:val="Obecné"/>
          <w:gallery w:val="placeholder"/>
        </w:category>
        <w:types>
          <w:type w:val="bbPlcHdr"/>
        </w:types>
        <w:behaviors>
          <w:behavior w:val="content"/>
        </w:behaviors>
        <w:guid w:val="{1F6E03F1-C4D2-4702-BDEF-F6FDFFE8E941}"/>
      </w:docPartPr>
      <w:docPartBody>
        <w:p w:rsidR="00F05B9E" w:rsidRDefault="00381775" w:rsidP="00381775">
          <w:pPr>
            <w:pStyle w:val="0A0BCB1C90BF454CA1AE88FC7B258163"/>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F32F1"/>
    <w:rsid w:val="001A54F5"/>
    <w:rsid w:val="0022418E"/>
    <w:rsid w:val="00231964"/>
    <w:rsid w:val="002D48AB"/>
    <w:rsid w:val="002F0299"/>
    <w:rsid w:val="0033312D"/>
    <w:rsid w:val="00381775"/>
    <w:rsid w:val="004B1D18"/>
    <w:rsid w:val="004B2106"/>
    <w:rsid w:val="005F5A46"/>
    <w:rsid w:val="006671FA"/>
    <w:rsid w:val="006B0B42"/>
    <w:rsid w:val="00744235"/>
    <w:rsid w:val="00781E62"/>
    <w:rsid w:val="007822D3"/>
    <w:rsid w:val="00790EC5"/>
    <w:rsid w:val="007D3569"/>
    <w:rsid w:val="008102EA"/>
    <w:rsid w:val="00815AF9"/>
    <w:rsid w:val="0089079A"/>
    <w:rsid w:val="008A67F0"/>
    <w:rsid w:val="008C328F"/>
    <w:rsid w:val="008C3C3A"/>
    <w:rsid w:val="008D71AC"/>
    <w:rsid w:val="00941350"/>
    <w:rsid w:val="009B7B45"/>
    <w:rsid w:val="009F23AE"/>
    <w:rsid w:val="00B27ACB"/>
    <w:rsid w:val="00B76D21"/>
    <w:rsid w:val="00B8255F"/>
    <w:rsid w:val="00B954FD"/>
    <w:rsid w:val="00BB36DB"/>
    <w:rsid w:val="00C17660"/>
    <w:rsid w:val="00C368C0"/>
    <w:rsid w:val="00C51E8D"/>
    <w:rsid w:val="00C542F9"/>
    <w:rsid w:val="00C743CC"/>
    <w:rsid w:val="00C97E1C"/>
    <w:rsid w:val="00D642F0"/>
    <w:rsid w:val="00DA3205"/>
    <w:rsid w:val="00DF6E01"/>
    <w:rsid w:val="00E82245"/>
    <w:rsid w:val="00E82E6F"/>
    <w:rsid w:val="00E9607C"/>
    <w:rsid w:val="00EB60FA"/>
    <w:rsid w:val="00F05B9E"/>
    <w:rsid w:val="00F302BB"/>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81775"/>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DF6E01"/>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DF6E01"/>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8102EA"/>
    <w:pPr>
      <w:spacing w:after="200" w:line="276" w:lineRule="auto"/>
    </w:pPr>
    <w:rPr>
      <w:rFonts w:ascii="Times New Roman" w:eastAsiaTheme="minorHAnsi" w:hAnsi="Times New Roman"/>
      <w:sz w:val="24"/>
      <w:lang w:eastAsia="en-US"/>
    </w:rPr>
  </w:style>
  <w:style w:type="paragraph" w:customStyle="1" w:styleId="5529C027D7A34F8199747FFB2BDC53B4">
    <w:name w:val="5529C027D7A34F8199747FFB2BDC53B4"/>
    <w:rsid w:val="002D48AB"/>
  </w:style>
  <w:style w:type="paragraph" w:customStyle="1" w:styleId="C0591017E6CC49FDB99593E236050C5E">
    <w:name w:val="C0591017E6CC49FDB99593E236050C5E"/>
    <w:rsid w:val="00B27ACB"/>
  </w:style>
  <w:style w:type="paragraph" w:customStyle="1" w:styleId="F65F80C41F0B4A2F8433AE8FA58229ED">
    <w:name w:val="F65F80C41F0B4A2F8433AE8FA58229ED"/>
    <w:rsid w:val="00B27ACB"/>
  </w:style>
  <w:style w:type="paragraph" w:customStyle="1" w:styleId="D50D0C7691FE434EB18A82A130F6E6BF">
    <w:name w:val="D50D0C7691FE434EB18A82A130F6E6BF"/>
    <w:rsid w:val="00B27ACB"/>
  </w:style>
  <w:style w:type="paragraph" w:customStyle="1" w:styleId="C69DF5E950DD4506B4C6E24E18E82A3E">
    <w:name w:val="C69DF5E950DD4506B4C6E24E18E82A3E"/>
    <w:rsid w:val="00381775"/>
  </w:style>
  <w:style w:type="paragraph" w:customStyle="1" w:styleId="258199EC41884FD4BD47EB8A02DB3FD2">
    <w:name w:val="258199EC41884FD4BD47EB8A02DB3FD2"/>
    <w:rsid w:val="00381775"/>
  </w:style>
  <w:style w:type="paragraph" w:customStyle="1" w:styleId="0A0BCB1C90BF454CA1AE88FC7B258163">
    <w:name w:val="0A0BCB1C90BF454CA1AE88FC7B258163"/>
    <w:rsid w:val="00381775"/>
  </w:style>
  <w:style w:type="paragraph" w:customStyle="1" w:styleId="72C0D1BDAC92422B947F80853E473088">
    <w:name w:val="72C0D1BDAC92422B947F80853E473088"/>
    <w:rsid w:val="00815AF9"/>
  </w:style>
  <w:style w:type="paragraph" w:customStyle="1" w:styleId="ECB8207FB07042EBA3CB820BF166228B">
    <w:name w:val="ECB8207FB07042EBA3CB820BF166228B"/>
    <w:rsid w:val="00815AF9"/>
  </w:style>
  <w:style w:type="paragraph" w:customStyle="1" w:styleId="A92A18E73C2047C695EDED91FC5D3B14">
    <w:name w:val="A92A18E73C2047C695EDED91FC5D3B14"/>
    <w:rsid w:val="00C36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3" ma:contentTypeDescription="Vytvoří nový dokument" ma:contentTypeScope="" ma:versionID="ee5b6b88d513909e3ec28fe3579bebc3">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7298930277b2b3e53e458440e5182639"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95517E1-F64A-4508-8233-CA2576E5D8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0E23EA-783C-4CAB-9426-27F16059BD42}"/>
</file>

<file path=customXml/itemProps3.xml><?xml version="1.0" encoding="utf-8"?>
<ds:datastoreItem xmlns:ds="http://schemas.openxmlformats.org/officeDocument/2006/customXml" ds:itemID="{19EE0895-241E-4CC3-9532-6D6F711D6752}">
  <ds:schemaRefs>
    <ds:schemaRef ds:uri="http://schemas.microsoft.com/sharepoint/v3/contenttype/forms"/>
  </ds:schemaRefs>
</ds:datastoreItem>
</file>

<file path=customXml/itemProps4.xml><?xml version="1.0" encoding="utf-8"?>
<ds:datastoreItem xmlns:ds="http://schemas.openxmlformats.org/officeDocument/2006/customXml" ds:itemID="{15CC4EC0-ADE1-4166-87E2-2C0C8AFA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11</Pages>
  <Words>2014</Words>
  <Characters>11887</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Eva Prokšová</cp:lastModifiedBy>
  <cp:revision>58</cp:revision>
  <cp:lastPrinted>2015-04-15T12:20:00Z</cp:lastPrinted>
  <dcterms:created xsi:type="dcterms:W3CDTF">2018-02-26T09:43:00Z</dcterms:created>
  <dcterms:modified xsi:type="dcterms:W3CDTF">2021-02-18T09:19:00Z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ies>
</file>